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2E5AE" w14:textId="3A75AF5A" w:rsidR="00B42C60" w:rsidRDefault="00A56BAE" w:rsidP="001933DA">
      <w:pPr>
        <w:tabs>
          <w:tab w:val="left" w:pos="2340"/>
        </w:tabs>
        <w:ind w:left="936" w:right="1008"/>
        <w:jc w:val="center"/>
        <w:rPr>
          <w:i/>
          <w:iCs/>
          <w:sz w:val="26"/>
          <w:szCs w:val="26"/>
        </w:rPr>
      </w:pPr>
      <w:r w:rsidRPr="005D36B5">
        <w:rPr>
          <w:b/>
          <w:bCs/>
          <w:sz w:val="26"/>
          <w:szCs w:val="26"/>
        </w:rPr>
        <w:t>Tamara John, M.D</w:t>
      </w:r>
      <w:r w:rsidRPr="005D36B5">
        <w:rPr>
          <w:i/>
          <w:iCs/>
          <w:sz w:val="26"/>
          <w:szCs w:val="26"/>
        </w:rPr>
        <w:t>.</w:t>
      </w:r>
    </w:p>
    <w:p w14:paraId="68654521" w14:textId="4F68D6F8" w:rsidR="00B871D2" w:rsidRPr="005D36B5" w:rsidRDefault="00B871D2" w:rsidP="001933DA">
      <w:pPr>
        <w:tabs>
          <w:tab w:val="left" w:pos="2340"/>
        </w:tabs>
        <w:ind w:left="936" w:right="1008"/>
        <w:jc w:val="center"/>
        <w:rPr>
          <w:i/>
          <w:iCs/>
          <w:sz w:val="26"/>
          <w:szCs w:val="26"/>
        </w:rPr>
      </w:pPr>
      <w:r>
        <w:rPr>
          <w:b/>
          <w:bCs/>
          <w:sz w:val="26"/>
          <w:szCs w:val="26"/>
        </w:rPr>
        <w:t xml:space="preserve">Board Certified, </w:t>
      </w:r>
      <w:r w:rsidR="001D48C1">
        <w:rPr>
          <w:b/>
          <w:bCs/>
          <w:sz w:val="26"/>
          <w:szCs w:val="26"/>
        </w:rPr>
        <w:t>Hand Subspecialty Certified</w:t>
      </w:r>
    </w:p>
    <w:p w14:paraId="07285ED2" w14:textId="23DC61A0" w:rsidR="001933DA" w:rsidRPr="005D36B5" w:rsidRDefault="001933DA" w:rsidP="001933DA">
      <w:pPr>
        <w:tabs>
          <w:tab w:val="left" w:pos="2340"/>
        </w:tabs>
        <w:ind w:left="936" w:right="1008"/>
        <w:jc w:val="center"/>
        <w:rPr>
          <w:sz w:val="26"/>
          <w:szCs w:val="26"/>
        </w:rPr>
      </w:pPr>
      <w:r w:rsidRPr="005D36B5">
        <w:rPr>
          <w:sz w:val="26"/>
          <w:szCs w:val="26"/>
        </w:rPr>
        <w:t>7710 NW 71</w:t>
      </w:r>
      <w:r w:rsidRPr="005D36B5">
        <w:rPr>
          <w:sz w:val="26"/>
          <w:szCs w:val="26"/>
          <w:vertAlign w:val="superscript"/>
        </w:rPr>
        <w:t>st</w:t>
      </w:r>
      <w:r w:rsidRPr="005D36B5">
        <w:rPr>
          <w:sz w:val="26"/>
          <w:szCs w:val="26"/>
        </w:rPr>
        <w:t xml:space="preserve"> Court, Suite 20</w:t>
      </w:r>
      <w:r w:rsidR="00977AB6">
        <w:rPr>
          <w:sz w:val="26"/>
          <w:szCs w:val="26"/>
        </w:rPr>
        <w:t>1</w:t>
      </w:r>
    </w:p>
    <w:p w14:paraId="76E79A0B" w14:textId="0FBEBAC8" w:rsidR="001933DA" w:rsidRPr="005D36B5" w:rsidRDefault="001933DA" w:rsidP="005D36B5">
      <w:pPr>
        <w:tabs>
          <w:tab w:val="left" w:pos="2340"/>
        </w:tabs>
        <w:ind w:left="936" w:right="1008"/>
        <w:jc w:val="center"/>
        <w:rPr>
          <w:sz w:val="26"/>
          <w:szCs w:val="26"/>
        </w:rPr>
      </w:pPr>
      <w:r w:rsidRPr="005D36B5">
        <w:rPr>
          <w:sz w:val="26"/>
          <w:szCs w:val="26"/>
        </w:rPr>
        <w:t>Tamarac, FL 33321</w:t>
      </w:r>
    </w:p>
    <w:p w14:paraId="0120362F" w14:textId="77777777" w:rsidR="0058618F" w:rsidRDefault="0058618F" w:rsidP="005D36B5">
      <w:pPr>
        <w:tabs>
          <w:tab w:val="left" w:pos="2340"/>
        </w:tabs>
        <w:ind w:left="936" w:right="1008"/>
        <w:jc w:val="center"/>
        <w:rPr>
          <w:sz w:val="24"/>
          <w:szCs w:val="24"/>
        </w:rPr>
      </w:pPr>
    </w:p>
    <w:p w14:paraId="318D65A9" w14:textId="72C92019" w:rsidR="001933DA" w:rsidRDefault="001933DA" w:rsidP="005D36B5">
      <w:pPr>
        <w:tabs>
          <w:tab w:val="left" w:pos="2340"/>
        </w:tabs>
        <w:ind w:left="936" w:right="1008"/>
        <w:jc w:val="center"/>
      </w:pPr>
      <w:r w:rsidRPr="0058618F">
        <w:rPr>
          <w:b/>
          <w:bCs/>
        </w:rPr>
        <w:t>Phone:</w:t>
      </w:r>
      <w:r w:rsidRPr="0058618F">
        <w:t xml:space="preserve"> 95</w:t>
      </w:r>
      <w:r w:rsidR="0058618F" w:rsidRPr="0058618F">
        <w:t>4-747-1221</w:t>
      </w:r>
    </w:p>
    <w:p w14:paraId="727E4FD2" w14:textId="6A4973C0" w:rsidR="00555912" w:rsidRPr="00BF23F3" w:rsidRDefault="00555912" w:rsidP="005D36B5">
      <w:pPr>
        <w:tabs>
          <w:tab w:val="left" w:pos="2340"/>
        </w:tabs>
        <w:ind w:left="936" w:right="1008"/>
        <w:jc w:val="center"/>
      </w:pPr>
      <w:r>
        <w:rPr>
          <w:b/>
          <w:bCs/>
        </w:rPr>
        <w:t xml:space="preserve">Fax: </w:t>
      </w:r>
      <w:r w:rsidR="00BF23F3">
        <w:t>954-747-1231</w:t>
      </w:r>
    </w:p>
    <w:p w14:paraId="66BC981C" w14:textId="7B71F51A" w:rsidR="005D36B5" w:rsidRPr="00C362E0" w:rsidRDefault="0058618F" w:rsidP="00C362E0">
      <w:pPr>
        <w:tabs>
          <w:tab w:val="left" w:pos="2340"/>
        </w:tabs>
        <w:ind w:left="936" w:right="1008"/>
        <w:jc w:val="center"/>
      </w:pPr>
      <w:r w:rsidRPr="0058618F">
        <w:rPr>
          <w:b/>
          <w:bCs/>
        </w:rPr>
        <w:t>Cell:</w:t>
      </w:r>
      <w:r w:rsidRPr="0058618F">
        <w:t xml:space="preserve"> 585-802-7527</w:t>
      </w:r>
    </w:p>
    <w:p w14:paraId="6415D6A8" w14:textId="266AB55E" w:rsidR="00BD7E92" w:rsidRDefault="00A56BAE" w:rsidP="001E2EB9">
      <w:pPr>
        <w:pStyle w:val="BodyText"/>
        <w:tabs>
          <w:tab w:val="left" w:pos="2276"/>
          <w:tab w:val="left" w:pos="4227"/>
        </w:tabs>
        <w:spacing w:line="259" w:lineRule="auto"/>
        <w:ind w:right="414"/>
      </w:pPr>
      <w:r>
        <w:rPr>
          <w:u w:val="single"/>
        </w:rPr>
        <w:t>Education:</w:t>
      </w:r>
      <w:r>
        <w:tab/>
      </w:r>
    </w:p>
    <w:p w14:paraId="44329FE8" w14:textId="7F9A0D35" w:rsidR="00A93813" w:rsidRDefault="00A93813" w:rsidP="001E2EB9">
      <w:pPr>
        <w:pStyle w:val="BodyText"/>
        <w:tabs>
          <w:tab w:val="left" w:pos="2276"/>
          <w:tab w:val="left" w:pos="4227"/>
        </w:tabs>
        <w:spacing w:line="259" w:lineRule="auto"/>
        <w:ind w:right="414"/>
      </w:pPr>
      <w:r>
        <w:t>8/2005-5/200</w:t>
      </w:r>
      <w:r w:rsidR="001E2EB9">
        <w:t>9</w:t>
      </w:r>
      <w:r w:rsidR="001E2EB9">
        <w:tab/>
      </w:r>
      <w:r>
        <w:t>BS—Cornell</w:t>
      </w:r>
      <w:r>
        <w:rPr>
          <w:spacing w:val="1"/>
        </w:rPr>
        <w:t xml:space="preserve"> </w:t>
      </w:r>
      <w:r>
        <w:t>University</w:t>
      </w:r>
    </w:p>
    <w:p w14:paraId="59AE33D3" w14:textId="1AA00BC8" w:rsidR="00BD7E92" w:rsidRDefault="00A56BAE" w:rsidP="00C66EA9">
      <w:pPr>
        <w:pStyle w:val="BodyText"/>
        <w:tabs>
          <w:tab w:val="left" w:pos="2276"/>
          <w:tab w:val="left" w:pos="4227"/>
        </w:tabs>
        <w:spacing w:line="259" w:lineRule="auto"/>
        <w:ind w:right="418"/>
      </w:pPr>
      <w:r>
        <w:t>8/2009-5/2013</w:t>
      </w:r>
      <w:r w:rsidR="001E2EB9">
        <w:tab/>
      </w:r>
      <w:r w:rsidR="00A93813">
        <w:t>MD—</w:t>
      </w:r>
      <w:r>
        <w:t xml:space="preserve">University of Rochester School of Medicine and Dentistry </w:t>
      </w:r>
    </w:p>
    <w:p w14:paraId="58BCEE1B" w14:textId="77777777" w:rsidR="001E2EB9" w:rsidRDefault="001E2EB9" w:rsidP="001E2EB9">
      <w:pPr>
        <w:pStyle w:val="BodyText"/>
        <w:rPr>
          <w:sz w:val="23"/>
        </w:rPr>
      </w:pPr>
    </w:p>
    <w:p w14:paraId="37ED6667" w14:textId="4D5F368F" w:rsidR="003776FF" w:rsidRDefault="00A56BAE" w:rsidP="001E2EB9">
      <w:pPr>
        <w:pStyle w:val="BodyText"/>
      </w:pPr>
      <w:r>
        <w:rPr>
          <w:u w:val="single"/>
        </w:rPr>
        <w:t>Post-Graduate Training and Fellowship Appointments:</w:t>
      </w:r>
    </w:p>
    <w:p w14:paraId="7C73513A" w14:textId="77D85860" w:rsidR="00B42C60" w:rsidRDefault="00A56BAE" w:rsidP="00A65CB5">
      <w:pPr>
        <w:pStyle w:val="BodyText"/>
        <w:tabs>
          <w:tab w:val="left" w:pos="2340"/>
        </w:tabs>
        <w:ind w:right="418"/>
      </w:pPr>
      <w:r>
        <w:t>6/2013-7/2018</w:t>
      </w:r>
      <w:r w:rsidR="00A65CB5">
        <w:t xml:space="preserve">                  </w:t>
      </w:r>
      <w:r>
        <w:t>Resident in Orthopaedic Surgery</w:t>
      </w:r>
    </w:p>
    <w:p w14:paraId="60674EE9" w14:textId="77777777" w:rsidR="001E2EB9" w:rsidRDefault="001766FC" w:rsidP="001766FC">
      <w:pPr>
        <w:pStyle w:val="BodyText"/>
        <w:spacing w:before="20" w:line="256" w:lineRule="auto"/>
        <w:ind w:right="2510"/>
      </w:pPr>
      <w:r>
        <w:t xml:space="preserve">  </w:t>
      </w:r>
      <w:r>
        <w:tab/>
      </w:r>
      <w:r w:rsidR="009C751B">
        <w:tab/>
      </w:r>
      <w:r w:rsidR="009C751B">
        <w:tab/>
        <w:t xml:space="preserve">  </w:t>
      </w:r>
      <w:r w:rsidR="00A56BAE">
        <w:t xml:space="preserve">Yale New Haven Hospital, New Haven </w:t>
      </w:r>
    </w:p>
    <w:p w14:paraId="6F00173A" w14:textId="03FB7294" w:rsidR="00B42C60" w:rsidRDefault="00A56BAE" w:rsidP="00A65CB5">
      <w:pPr>
        <w:pStyle w:val="BodyText"/>
        <w:spacing w:before="20" w:line="256" w:lineRule="auto"/>
        <w:ind w:right="2510"/>
      </w:pPr>
      <w:r>
        <w:t xml:space="preserve">8/2018-7/2019 </w:t>
      </w:r>
      <w:r w:rsidR="00B56BB0">
        <w:t xml:space="preserve">  </w:t>
      </w:r>
      <w:r w:rsidR="001766FC">
        <w:tab/>
        <w:t xml:space="preserve">  </w:t>
      </w:r>
      <w:r>
        <w:t>Fellow in Hand Surgery</w:t>
      </w:r>
    </w:p>
    <w:p w14:paraId="01C4B515" w14:textId="5B09B31E" w:rsidR="00193E39" w:rsidRDefault="009C751B" w:rsidP="00A65CB5">
      <w:pPr>
        <w:pStyle w:val="BodyText"/>
        <w:spacing w:before="4"/>
        <w:ind w:left="1440" w:right="996" w:firstLine="720"/>
      </w:pPr>
      <w:r>
        <w:t xml:space="preserve">  </w:t>
      </w:r>
      <w:r w:rsidR="00A56BAE">
        <w:t xml:space="preserve">Hospital of the University of Pennsylvania, Philadelphia </w:t>
      </w:r>
    </w:p>
    <w:p w14:paraId="55CA884D" w14:textId="6C084966" w:rsidR="001E2EB9" w:rsidRDefault="00193E39" w:rsidP="001E2EB9">
      <w:pPr>
        <w:pStyle w:val="BodyText"/>
        <w:spacing w:before="4"/>
        <w:ind w:right="996"/>
      </w:pPr>
      <w:r>
        <w:rPr>
          <w:u w:val="single"/>
        </w:rPr>
        <w:t>Employment History</w:t>
      </w:r>
      <w:r w:rsidR="001E2EB9">
        <w:rPr>
          <w:u w:val="single"/>
        </w:rPr>
        <w:t>:</w:t>
      </w:r>
    </w:p>
    <w:p w14:paraId="002D12DC" w14:textId="2A12096B" w:rsidR="00120A29" w:rsidRDefault="00B56BB0" w:rsidP="00193E39">
      <w:pPr>
        <w:pStyle w:val="BodyText"/>
        <w:spacing w:before="4"/>
        <w:ind w:right="996"/>
      </w:pPr>
      <w:r>
        <w:t>9/2019</w:t>
      </w:r>
      <w:r w:rsidR="00CD102A">
        <w:t xml:space="preserve"> </w:t>
      </w:r>
      <w:r>
        <w:t>-</w:t>
      </w:r>
      <w:r w:rsidR="00CD102A">
        <w:t xml:space="preserve"> </w:t>
      </w:r>
      <w:r>
        <w:t xml:space="preserve">9/2021  </w:t>
      </w:r>
      <w:r w:rsidR="00CD102A">
        <w:tab/>
        <w:t xml:space="preserve">  </w:t>
      </w:r>
      <w:r>
        <w:t>Hand &amp; Upper Extremity Orthopaedic Surgeon</w:t>
      </w:r>
    </w:p>
    <w:p w14:paraId="33B0F3A2" w14:textId="17D9B1B7" w:rsidR="00B56BB0" w:rsidRDefault="00120A29" w:rsidP="00120A29">
      <w:pPr>
        <w:pStyle w:val="BodyText"/>
        <w:spacing w:before="4"/>
        <w:ind w:left="2160" w:right="996"/>
      </w:pPr>
      <w:r>
        <w:t xml:space="preserve">  </w:t>
      </w:r>
      <w:r w:rsidR="00B56BB0">
        <w:t>The Southeast Permanente Medical Group, Atlanta GA</w:t>
      </w:r>
    </w:p>
    <w:p w14:paraId="718F9B4A" w14:textId="5A6EE9B2" w:rsidR="00120A29" w:rsidRPr="00B56BB0" w:rsidRDefault="00CD102A" w:rsidP="00120A29">
      <w:pPr>
        <w:pStyle w:val="BodyText"/>
        <w:spacing w:before="4"/>
        <w:ind w:right="996"/>
      </w:pPr>
      <w:r>
        <w:t>10/2021 – Present</w:t>
      </w:r>
      <w:r>
        <w:tab/>
        <w:t xml:space="preserve">  </w:t>
      </w:r>
      <w:r w:rsidR="003B525E">
        <w:t>Hand &amp; Upper Extremity Orthopaedic Surgeon</w:t>
      </w:r>
    </w:p>
    <w:p w14:paraId="5488A390" w14:textId="2729B1C0" w:rsidR="001D48C1" w:rsidRDefault="00AE4411" w:rsidP="00193E39">
      <w:pPr>
        <w:pStyle w:val="BodyText"/>
        <w:spacing w:before="4"/>
        <w:ind w:right="996"/>
      </w:pPr>
      <w:r>
        <w:tab/>
      </w:r>
      <w:r>
        <w:tab/>
      </w:r>
      <w:r>
        <w:tab/>
        <w:t xml:space="preserve">  Owner, TJ Hand &amp; Upper Extremity Surgery PLLC</w:t>
      </w:r>
    </w:p>
    <w:p w14:paraId="6E4B6910" w14:textId="34307E15" w:rsidR="001D48C1" w:rsidRDefault="001D48C1" w:rsidP="00193E39">
      <w:pPr>
        <w:pStyle w:val="BodyText"/>
        <w:spacing w:before="4"/>
        <w:ind w:right="996"/>
        <w:rPr>
          <w:u w:val="single"/>
        </w:rPr>
      </w:pPr>
      <w:r>
        <w:rPr>
          <w:u w:val="single"/>
        </w:rPr>
        <w:t>Board Certification:</w:t>
      </w:r>
    </w:p>
    <w:p w14:paraId="150A4A7F" w14:textId="32571016" w:rsidR="001D48C1" w:rsidRDefault="009A4262" w:rsidP="00D55842">
      <w:pPr>
        <w:pStyle w:val="BodyText"/>
        <w:spacing w:before="4"/>
        <w:ind w:left="2160" w:right="996" w:hanging="2160"/>
      </w:pPr>
      <w:r w:rsidRPr="00D55842">
        <w:t>11/2021</w:t>
      </w:r>
      <w:r w:rsidR="00F561D0">
        <w:t xml:space="preserve"> – Present </w:t>
      </w:r>
      <w:r>
        <w:t xml:space="preserve">         </w:t>
      </w:r>
      <w:r w:rsidR="00D55842">
        <w:tab/>
      </w:r>
      <w:r>
        <w:t>American Board of Orthopaedic Surgery</w:t>
      </w:r>
      <w:r w:rsidR="00D55842">
        <w:t xml:space="preserve"> (ABOS), Certified in Orthopaedic Surgery</w:t>
      </w:r>
    </w:p>
    <w:p w14:paraId="3F8ADDC4" w14:textId="034741D7" w:rsidR="00D55842" w:rsidRPr="009A4262" w:rsidRDefault="00F561D0" w:rsidP="00D55842">
      <w:pPr>
        <w:pStyle w:val="BodyText"/>
        <w:spacing w:before="4"/>
        <w:ind w:left="2160" w:right="996" w:hanging="2160"/>
      </w:pPr>
      <w:r>
        <w:t>8/2022</w:t>
      </w:r>
      <w:r>
        <w:tab/>
        <w:t>ABOS</w:t>
      </w:r>
      <w:r w:rsidR="00F42243">
        <w:t xml:space="preserve">, Certified in Surgery of the Hand </w:t>
      </w:r>
    </w:p>
    <w:p w14:paraId="487871FB" w14:textId="77777777" w:rsidR="00193E39" w:rsidRDefault="00193E39" w:rsidP="00193E39">
      <w:pPr>
        <w:pStyle w:val="BodyText"/>
        <w:spacing w:before="4"/>
        <w:ind w:left="116" w:right="996" w:firstLine="3600"/>
      </w:pPr>
    </w:p>
    <w:p w14:paraId="71880155" w14:textId="4FB98140" w:rsidR="00B42C60" w:rsidRDefault="00A56BAE" w:rsidP="00193E39">
      <w:pPr>
        <w:pStyle w:val="BodyText"/>
        <w:spacing w:before="4"/>
        <w:ind w:right="996"/>
        <w:jc w:val="both"/>
        <w:rPr>
          <w:u w:val="single"/>
        </w:rPr>
      </w:pPr>
      <w:r>
        <w:rPr>
          <w:u w:val="single"/>
        </w:rPr>
        <w:t>Awards, Honors and Membership in Honorary Societies:</w:t>
      </w:r>
    </w:p>
    <w:p w14:paraId="563811FA" w14:textId="632E9322" w:rsidR="0060019A" w:rsidRDefault="005F3EF9" w:rsidP="0060019A">
      <w:pPr>
        <w:pStyle w:val="BodyText"/>
        <w:spacing w:before="4"/>
        <w:ind w:left="1440" w:right="996" w:hanging="1440"/>
      </w:pPr>
      <w:r>
        <w:t>2019-202</w:t>
      </w:r>
      <w:r w:rsidR="00AE4411">
        <w:t>1</w:t>
      </w:r>
      <w:r w:rsidR="00AE4411">
        <w:tab/>
      </w:r>
      <w:r w:rsidR="00AE4411">
        <w:tab/>
        <w:t xml:space="preserve">  </w:t>
      </w:r>
      <w:r>
        <w:t xml:space="preserve">6 time “Rock Star Provider of the Month” Award Recipient at Kaiser </w:t>
      </w:r>
    </w:p>
    <w:p w14:paraId="55DB096E" w14:textId="1CBB4FA7" w:rsidR="005F3EF9" w:rsidRDefault="005679B6" w:rsidP="005679B6">
      <w:pPr>
        <w:pStyle w:val="BodyText"/>
        <w:spacing w:before="4"/>
        <w:ind w:right="996"/>
      </w:pPr>
      <w:r>
        <w:t xml:space="preserve">                                         </w:t>
      </w:r>
      <w:r w:rsidR="005F3EF9">
        <w:t>Permanente</w:t>
      </w:r>
    </w:p>
    <w:p w14:paraId="0F4BC29C" w14:textId="7E3F0DF9" w:rsidR="00107DFB" w:rsidRDefault="005679B6" w:rsidP="00107DFB">
      <w:pPr>
        <w:pStyle w:val="BodyText"/>
        <w:tabs>
          <w:tab w:val="left" w:pos="2340"/>
        </w:tabs>
        <w:spacing w:before="4"/>
        <w:ind w:left="720" w:right="996" w:hanging="720"/>
      </w:pPr>
      <w:r>
        <w:t>2016</w:t>
      </w:r>
      <w:r>
        <w:tab/>
      </w:r>
      <w:r w:rsidR="00107DFB">
        <w:t xml:space="preserve">                            Recipient, Adrian E. Flatt American Society of Surgery of the Hand </w:t>
      </w:r>
    </w:p>
    <w:p w14:paraId="57A18FD3" w14:textId="54080610" w:rsidR="005679B6" w:rsidRDefault="00107DFB" w:rsidP="00107DFB">
      <w:pPr>
        <w:pStyle w:val="BodyText"/>
        <w:spacing w:before="4"/>
        <w:ind w:left="1440" w:right="996" w:firstLine="720"/>
      </w:pPr>
      <w:r>
        <w:t xml:space="preserve">  (ASSH) Scholarship</w:t>
      </w:r>
    </w:p>
    <w:p w14:paraId="1F431880" w14:textId="77777777" w:rsidR="00107DFB" w:rsidRDefault="00107DFB" w:rsidP="00107DFB">
      <w:pPr>
        <w:pStyle w:val="BodyText"/>
        <w:spacing w:before="4"/>
        <w:ind w:right="996"/>
      </w:pPr>
      <w:r>
        <w:t>2016</w:t>
      </w:r>
      <w:r>
        <w:tab/>
      </w:r>
      <w:r>
        <w:tab/>
      </w:r>
      <w:r>
        <w:tab/>
        <w:t xml:space="preserve">  Appointed to Graduate Medical Education Committee (GMEC), Yale New </w:t>
      </w:r>
    </w:p>
    <w:p w14:paraId="42DEC825" w14:textId="2F548E66" w:rsidR="00AE4411" w:rsidRDefault="00107DFB" w:rsidP="00107DFB">
      <w:pPr>
        <w:pStyle w:val="BodyText"/>
        <w:spacing w:before="4"/>
        <w:ind w:left="1440" w:right="996" w:firstLine="720"/>
      </w:pPr>
      <w:r>
        <w:t xml:space="preserve">  Haven Hospital</w:t>
      </w:r>
    </w:p>
    <w:p w14:paraId="732C9EC5" w14:textId="63A6D836" w:rsidR="00107DFB" w:rsidRDefault="00107DFB" w:rsidP="00A32F60">
      <w:pPr>
        <w:pStyle w:val="BodyText"/>
        <w:ind w:right="996"/>
      </w:pPr>
      <w:r>
        <w:t>2013</w:t>
      </w:r>
      <w:r>
        <w:tab/>
      </w:r>
      <w:r w:rsidR="00A32F60">
        <w:tab/>
      </w:r>
      <w:r w:rsidR="00A32F60">
        <w:tab/>
        <w:t xml:space="preserve">  </w:t>
      </w:r>
      <w:r>
        <w:t>Yale School of Medicine Excellent Teaching Resident</w:t>
      </w:r>
      <w:r w:rsidR="00A32F60">
        <w:t xml:space="preserve"> Award</w:t>
      </w:r>
    </w:p>
    <w:p w14:paraId="57E2000C" w14:textId="1EED4E6A" w:rsidR="00107DFB" w:rsidRDefault="00107DFB" w:rsidP="00A32F60">
      <w:pPr>
        <w:pStyle w:val="BodyText"/>
        <w:ind w:right="996"/>
      </w:pPr>
      <w:r>
        <w:t>2009</w:t>
      </w:r>
      <w:r>
        <w:tab/>
      </w:r>
      <w:r w:rsidR="00A32F60">
        <w:tab/>
      </w:r>
      <w:r w:rsidR="00A32F60">
        <w:tab/>
        <w:t xml:space="preserve">  </w:t>
      </w:r>
      <w:r>
        <w:t>Lunsford Fellowship Scholarship Recipient, University</w:t>
      </w:r>
    </w:p>
    <w:p w14:paraId="1428BD6E" w14:textId="6652EADF" w:rsidR="00107DFB" w:rsidRDefault="00107DFB" w:rsidP="00A32F60">
      <w:pPr>
        <w:pStyle w:val="BodyText"/>
        <w:ind w:right="996"/>
      </w:pPr>
      <w:r>
        <w:tab/>
      </w:r>
      <w:r w:rsidR="00A32F60">
        <w:tab/>
      </w:r>
      <w:r w:rsidR="00A32F60">
        <w:tab/>
        <w:t xml:space="preserve">  </w:t>
      </w:r>
      <w:r>
        <w:t>of Rochester School of Medicine and Dentistry</w:t>
      </w:r>
    </w:p>
    <w:p w14:paraId="79F7DC1B" w14:textId="1868FBBE" w:rsidR="00107DFB" w:rsidRDefault="00107DFB" w:rsidP="00A32F60">
      <w:pPr>
        <w:pStyle w:val="BodyText"/>
        <w:ind w:right="996"/>
      </w:pPr>
      <w:r>
        <w:t>2007</w:t>
      </w:r>
      <w:r>
        <w:tab/>
      </w:r>
      <w:r w:rsidR="00A32F60">
        <w:tab/>
      </w:r>
      <w:r w:rsidR="00A32F60">
        <w:tab/>
        <w:t xml:space="preserve">  </w:t>
      </w:r>
      <w:r>
        <w:t>Intercollegiate Tennis Association Scholar Athlete Award</w:t>
      </w:r>
    </w:p>
    <w:p w14:paraId="34C3EC06" w14:textId="758B71EB" w:rsidR="00107DFB" w:rsidRDefault="00107DFB" w:rsidP="00A32F60">
      <w:pPr>
        <w:pStyle w:val="BodyText"/>
        <w:ind w:right="996"/>
      </w:pPr>
      <w:r>
        <w:t>2006-2009</w:t>
      </w:r>
      <w:r>
        <w:tab/>
      </w:r>
      <w:r w:rsidR="00A32F60">
        <w:tab/>
        <w:t xml:space="preserve">  </w:t>
      </w:r>
      <w:r>
        <w:t>Dean’s List, Cornell</w:t>
      </w:r>
    </w:p>
    <w:p w14:paraId="657F938E" w14:textId="77777777" w:rsidR="00A32F60" w:rsidRDefault="00107DFB" w:rsidP="00A32F60">
      <w:pPr>
        <w:pStyle w:val="BodyText"/>
        <w:ind w:left="720" w:right="996" w:hanging="720"/>
      </w:pPr>
      <w:r>
        <w:t>2005</w:t>
      </w:r>
      <w:r>
        <w:tab/>
      </w:r>
      <w:r w:rsidR="00A32F60">
        <w:tab/>
      </w:r>
      <w:r w:rsidR="00A32F60">
        <w:tab/>
        <w:t xml:space="preserve">  </w:t>
      </w:r>
      <w:r>
        <w:t xml:space="preserve">United States Tennis Association (USTA) Dwight Mosley Scholarship </w:t>
      </w:r>
    </w:p>
    <w:p w14:paraId="5B427187" w14:textId="7A91E499" w:rsidR="00107DFB" w:rsidRDefault="00A32F60" w:rsidP="00A32F60">
      <w:pPr>
        <w:pStyle w:val="BodyText"/>
        <w:ind w:left="720" w:right="996" w:firstLine="720"/>
      </w:pPr>
      <w:r>
        <w:t xml:space="preserve">               </w:t>
      </w:r>
      <w:r w:rsidR="00107DFB">
        <w:t>Recipient</w:t>
      </w:r>
    </w:p>
    <w:p w14:paraId="272BF7B4" w14:textId="68538C2E" w:rsidR="00107DFB" w:rsidRDefault="00107DFB" w:rsidP="00A32F60">
      <w:pPr>
        <w:pStyle w:val="BodyText"/>
        <w:ind w:right="996"/>
      </w:pPr>
      <w:r>
        <w:t>2005</w:t>
      </w:r>
      <w:r>
        <w:tab/>
      </w:r>
      <w:r w:rsidR="00647AF5">
        <w:tab/>
      </w:r>
      <w:r w:rsidR="00647AF5">
        <w:tab/>
        <w:t xml:space="preserve">  </w:t>
      </w:r>
      <w:r>
        <w:t>Key</w:t>
      </w:r>
      <w:r w:rsidR="00DC4AE6">
        <w:t>-</w:t>
      </w:r>
      <w:r>
        <w:t>Note Speaker, US Open Tennis Championship Opening Night Gala</w:t>
      </w:r>
    </w:p>
    <w:p w14:paraId="40BAA055" w14:textId="7AD3FC36" w:rsidR="00B42C60" w:rsidRDefault="005679B6" w:rsidP="00A32F60">
      <w:pPr>
        <w:pStyle w:val="BodyText"/>
        <w:rPr>
          <w:u w:val="single"/>
        </w:rPr>
      </w:pPr>
      <w:r>
        <w:rPr>
          <w:noProof/>
        </w:rPr>
        <w:t xml:space="preserve"> </w:t>
      </w:r>
    </w:p>
    <w:p w14:paraId="057028B0" w14:textId="5F3C723C" w:rsidR="006928C8" w:rsidRDefault="00A56BAE" w:rsidP="00033B1E">
      <w:pPr>
        <w:pStyle w:val="BodyText"/>
        <w:rPr>
          <w:u w:val="single"/>
        </w:rPr>
      </w:pPr>
      <w:r>
        <w:rPr>
          <w:u w:val="single"/>
        </w:rPr>
        <w:t>Memberships in Professional and Scientific Societies:</w:t>
      </w:r>
    </w:p>
    <w:p w14:paraId="3B334183" w14:textId="7F22BBF4" w:rsidR="00033B1E" w:rsidRPr="001A38B1" w:rsidRDefault="00033B1E" w:rsidP="00033B1E">
      <w:pPr>
        <w:pStyle w:val="BodyText"/>
      </w:pPr>
      <w:r w:rsidRPr="001A38B1">
        <w:t>2019</w:t>
      </w:r>
      <w:r w:rsidR="001A38B1" w:rsidRPr="001A38B1">
        <w:t xml:space="preserve"> </w:t>
      </w:r>
      <w:r w:rsidR="001A38B1">
        <w:tab/>
      </w:r>
      <w:r w:rsidR="001A38B1">
        <w:tab/>
      </w:r>
      <w:r w:rsidR="001A38B1">
        <w:tab/>
        <w:t xml:space="preserve">  </w:t>
      </w:r>
      <w:r w:rsidR="001A38B1" w:rsidRPr="001A38B1">
        <w:t>ASSH Member</w:t>
      </w:r>
    </w:p>
    <w:p w14:paraId="1A611A62" w14:textId="43580CA3" w:rsidR="00033B1E" w:rsidRPr="001A38B1" w:rsidRDefault="00033B1E" w:rsidP="00033B1E">
      <w:pPr>
        <w:pStyle w:val="BodyText"/>
      </w:pPr>
      <w:r w:rsidRPr="001A38B1">
        <w:t>2016</w:t>
      </w:r>
      <w:r w:rsidRPr="001A38B1">
        <w:tab/>
        <w:t xml:space="preserve">               </w:t>
      </w:r>
      <w:r w:rsidR="001A38B1">
        <w:t xml:space="preserve">             </w:t>
      </w:r>
      <w:r w:rsidRPr="001A38B1">
        <w:t>ASSH Resident Candidate Member</w:t>
      </w:r>
    </w:p>
    <w:p w14:paraId="1A3DEDBB" w14:textId="3CC4D52E" w:rsidR="00033B1E" w:rsidRPr="001A38B1" w:rsidRDefault="00033B1E" w:rsidP="00033B1E">
      <w:pPr>
        <w:pStyle w:val="BodyText"/>
      </w:pPr>
      <w:r w:rsidRPr="001A38B1">
        <w:t>2015</w:t>
      </w:r>
      <w:r w:rsidRPr="001A38B1">
        <w:tab/>
      </w:r>
      <w:r w:rsidR="001A38B1">
        <w:tab/>
      </w:r>
      <w:r w:rsidR="001A38B1">
        <w:tab/>
        <w:t xml:space="preserve">  </w:t>
      </w:r>
      <w:r w:rsidRPr="001A38B1">
        <w:t>Resident member, AOTrauma</w:t>
      </w:r>
    </w:p>
    <w:p w14:paraId="2D1AB39B" w14:textId="487170DB" w:rsidR="00033B1E" w:rsidRPr="001A38B1" w:rsidRDefault="00033B1E" w:rsidP="00033B1E">
      <w:pPr>
        <w:pStyle w:val="BodyText"/>
      </w:pPr>
      <w:r w:rsidRPr="001A38B1">
        <w:t>2013</w:t>
      </w:r>
      <w:r w:rsidRPr="001A38B1">
        <w:tab/>
      </w:r>
      <w:r w:rsidR="00A330EE">
        <w:tab/>
        <w:t xml:space="preserve">               </w:t>
      </w:r>
      <w:r w:rsidRPr="001A38B1">
        <w:t>Resident Member, Yale New Haven Hospital Minority</w:t>
      </w:r>
      <w:r w:rsidR="00A330EE">
        <w:t xml:space="preserve"> </w:t>
      </w:r>
      <w:r w:rsidRPr="001A38B1">
        <w:t>Housestaff Organization</w:t>
      </w:r>
    </w:p>
    <w:p w14:paraId="7EBF186C" w14:textId="69DA91F1" w:rsidR="00033B1E" w:rsidRPr="001A38B1" w:rsidRDefault="00033B1E" w:rsidP="00033B1E">
      <w:pPr>
        <w:pStyle w:val="BodyText"/>
      </w:pPr>
      <w:r w:rsidRPr="001A38B1">
        <w:t>2013</w:t>
      </w:r>
      <w:r w:rsidRPr="001A38B1">
        <w:tab/>
      </w:r>
      <w:r w:rsidR="00A330EE">
        <w:tab/>
      </w:r>
      <w:r w:rsidR="00A330EE">
        <w:tab/>
        <w:t xml:space="preserve">  </w:t>
      </w:r>
      <w:r w:rsidRPr="001A38B1">
        <w:t>Resident Member, American Academy of Orthopaedic</w:t>
      </w:r>
      <w:r w:rsidR="00A330EE">
        <w:t xml:space="preserve"> </w:t>
      </w:r>
      <w:r w:rsidRPr="001A38B1">
        <w:t>Surgeons</w:t>
      </w:r>
    </w:p>
    <w:p w14:paraId="082707C4" w14:textId="379D5C6E" w:rsidR="00647AF5" w:rsidRPr="001A38B1" w:rsidRDefault="00033B1E" w:rsidP="00033B1E">
      <w:pPr>
        <w:pStyle w:val="BodyText"/>
      </w:pPr>
      <w:r w:rsidRPr="001A38B1">
        <w:t>2009</w:t>
      </w:r>
      <w:r w:rsidRPr="001A38B1">
        <w:tab/>
      </w:r>
      <w:r w:rsidR="00A330EE">
        <w:tab/>
      </w:r>
      <w:r w:rsidR="00A330EE">
        <w:tab/>
        <w:t xml:space="preserve">  </w:t>
      </w:r>
      <w:r w:rsidRPr="001A38B1">
        <w:t>Student National Medical Association (SNMA)</w:t>
      </w:r>
    </w:p>
    <w:p w14:paraId="720D2D47" w14:textId="6062A391" w:rsidR="00A330EE" w:rsidRDefault="00711F64" w:rsidP="00A330EE">
      <w:pPr>
        <w:pStyle w:val="BodyText"/>
        <w:tabs>
          <w:tab w:val="left" w:pos="3945"/>
        </w:tabs>
        <w:rPr>
          <w:u w:val="single"/>
        </w:rPr>
      </w:pPr>
      <w:r>
        <w:rPr>
          <w:u w:val="single"/>
        </w:rPr>
        <w:lastRenderedPageBreak/>
        <w:t>Leadership, Mentorship, and Work Experience</w:t>
      </w:r>
    </w:p>
    <w:p w14:paraId="7A064547" w14:textId="6B2FEE9A" w:rsidR="00F43B36" w:rsidRPr="00AF5CEF" w:rsidRDefault="00AF5CEF" w:rsidP="00D46D51">
      <w:pPr>
        <w:pStyle w:val="BodyText"/>
        <w:tabs>
          <w:tab w:val="left" w:pos="2250"/>
          <w:tab w:val="left" w:pos="3945"/>
        </w:tabs>
        <w:ind w:left="2250" w:hanging="2250"/>
      </w:pPr>
      <w:r>
        <w:t xml:space="preserve">2022                         </w:t>
      </w:r>
      <w:r w:rsidR="00C86AD6">
        <w:tab/>
        <w:t>Physician Panelist</w:t>
      </w:r>
      <w:r w:rsidR="00F43B36">
        <w:t xml:space="preserve">, Sowing Seeds: Orthopaedic Surgery Edition. 2022 </w:t>
      </w:r>
      <w:r w:rsidR="005B6A54">
        <w:t>SNMA A</w:t>
      </w:r>
      <w:r w:rsidR="00D46D51">
        <w:t>nnual Medical Education Conference</w:t>
      </w:r>
      <w:r w:rsidR="007E7272">
        <w:t xml:space="preserve"> (AMEC)</w:t>
      </w:r>
      <w:r w:rsidR="005B6A54">
        <w:t>, Orlando, FL.</w:t>
      </w:r>
    </w:p>
    <w:p w14:paraId="03EA9E1E" w14:textId="77777777" w:rsidR="003232BF" w:rsidRDefault="00A56BAE" w:rsidP="003232BF">
      <w:pPr>
        <w:pStyle w:val="BodyText"/>
        <w:tabs>
          <w:tab w:val="left" w:pos="2340"/>
          <w:tab w:val="left" w:pos="3945"/>
        </w:tabs>
      </w:pPr>
      <w:r>
        <w:t>2016-2018</w:t>
      </w:r>
      <w:r w:rsidR="00682266">
        <w:t xml:space="preserve">                        </w:t>
      </w:r>
      <w:r>
        <w:t>Resident Representative, Graduate Medical</w:t>
      </w:r>
      <w:r>
        <w:rPr>
          <w:spacing w:val="-5"/>
        </w:rPr>
        <w:t xml:space="preserve"> </w:t>
      </w:r>
      <w:r>
        <w:t>Education</w:t>
      </w:r>
      <w:r w:rsidR="00682266">
        <w:t xml:space="preserve"> </w:t>
      </w:r>
      <w:r>
        <w:t>Committee (GMEC</w:t>
      </w:r>
      <w:r w:rsidR="003232BF">
        <w:t xml:space="preserve">), </w:t>
      </w:r>
    </w:p>
    <w:p w14:paraId="6ADA07EC" w14:textId="4CE3AC22" w:rsidR="00B42C60" w:rsidRDefault="003232BF" w:rsidP="003232BF">
      <w:pPr>
        <w:pStyle w:val="BodyText"/>
        <w:tabs>
          <w:tab w:val="left" w:pos="2340"/>
          <w:tab w:val="left" w:pos="3945"/>
        </w:tabs>
      </w:pPr>
      <w:r>
        <w:t xml:space="preserve">                                         </w:t>
      </w:r>
      <w:r w:rsidR="00A56BAE">
        <w:t>Yale</w:t>
      </w:r>
      <w:r>
        <w:t xml:space="preserve"> </w:t>
      </w:r>
      <w:r w:rsidR="00A56BAE">
        <w:t>New Haven Hospital</w:t>
      </w:r>
    </w:p>
    <w:p w14:paraId="39F48A19" w14:textId="0C519F8D" w:rsidR="00B42C60" w:rsidRDefault="00A56BAE" w:rsidP="00D068FF">
      <w:pPr>
        <w:pStyle w:val="BodyText"/>
        <w:tabs>
          <w:tab w:val="left" w:pos="4066"/>
        </w:tabs>
      </w:pPr>
      <w:r>
        <w:t>2015-2018</w:t>
      </w:r>
      <w:r w:rsidR="00D068FF">
        <w:t xml:space="preserve">                        </w:t>
      </w:r>
      <w:r>
        <w:t>Instructor, Musculoskeletal Workshops, Yale School</w:t>
      </w:r>
      <w:r>
        <w:rPr>
          <w:spacing w:val="-6"/>
        </w:rPr>
        <w:t xml:space="preserve"> </w:t>
      </w:r>
      <w:r>
        <w:t>of</w:t>
      </w:r>
      <w:r w:rsidR="00D068FF">
        <w:t xml:space="preserve"> </w:t>
      </w:r>
      <w:r>
        <w:t>Medicine</w:t>
      </w:r>
    </w:p>
    <w:p w14:paraId="2858F74F" w14:textId="5D76BFC7" w:rsidR="00C53CB3" w:rsidRDefault="00A56BAE" w:rsidP="00C53CB3">
      <w:pPr>
        <w:pStyle w:val="BodyText"/>
        <w:tabs>
          <w:tab w:val="left" w:pos="4436"/>
        </w:tabs>
        <w:ind w:right="623"/>
      </w:pPr>
      <w:r>
        <w:t>2015</w:t>
      </w:r>
      <w:r w:rsidR="00D068FF">
        <w:t xml:space="preserve">                          </w:t>
      </w:r>
      <w:r w:rsidR="001B6610">
        <w:t xml:space="preserve">       </w:t>
      </w:r>
      <w:r>
        <w:t>Assistant-coordinator/Instructor, Physician Assistant Orthopaedic Maneuvers</w:t>
      </w:r>
    </w:p>
    <w:p w14:paraId="7562AD82" w14:textId="2FA8222A" w:rsidR="00B42C60" w:rsidRDefault="00346B78" w:rsidP="00C53CB3">
      <w:pPr>
        <w:pStyle w:val="BodyText"/>
        <w:tabs>
          <w:tab w:val="left" w:pos="4436"/>
        </w:tabs>
        <w:ind w:right="623"/>
      </w:pPr>
      <w:r>
        <w:t xml:space="preserve">                                         </w:t>
      </w:r>
      <w:r w:rsidR="00A56BAE">
        <w:t>Workshops, Yale School of Medicine</w:t>
      </w:r>
    </w:p>
    <w:p w14:paraId="73D27309" w14:textId="77777777" w:rsidR="00D5059B" w:rsidRDefault="00A56BAE" w:rsidP="001B5A15">
      <w:pPr>
        <w:pStyle w:val="BodyText"/>
        <w:tabs>
          <w:tab w:val="left" w:pos="2250"/>
          <w:tab w:val="left" w:pos="4436"/>
        </w:tabs>
        <w:ind w:right="418"/>
      </w:pPr>
      <w:r>
        <w:t>2015</w:t>
      </w:r>
      <w:r w:rsidR="00C53CB3">
        <w:t xml:space="preserve">   </w:t>
      </w:r>
      <w:r w:rsidR="00C53CB3">
        <w:tab/>
      </w:r>
      <w:r>
        <w:t>Co-coordinator/Presenter, American Medical</w:t>
      </w:r>
      <w:r>
        <w:rPr>
          <w:spacing w:val="-17"/>
        </w:rPr>
        <w:t xml:space="preserve"> </w:t>
      </w:r>
      <w:r>
        <w:t xml:space="preserve">Association (AMA) </w:t>
      </w:r>
    </w:p>
    <w:p w14:paraId="3A0FF366" w14:textId="395B784C" w:rsidR="001B5A15" w:rsidRDefault="00D5059B" w:rsidP="001B5A15">
      <w:pPr>
        <w:pStyle w:val="BodyText"/>
        <w:tabs>
          <w:tab w:val="left" w:pos="2250"/>
          <w:tab w:val="left" w:pos="4436"/>
        </w:tabs>
        <w:ind w:right="418"/>
      </w:pPr>
      <w:r>
        <w:tab/>
      </w:r>
      <w:r w:rsidR="00A56BAE">
        <w:t>Middle</w:t>
      </w:r>
      <w:r>
        <w:t xml:space="preserve"> </w:t>
      </w:r>
      <w:r w:rsidR="00A56BAE">
        <w:t>School Premedical Education</w:t>
      </w:r>
      <w:r w:rsidR="00A56BAE">
        <w:rPr>
          <w:spacing w:val="-3"/>
        </w:rPr>
        <w:t xml:space="preserve"> </w:t>
      </w:r>
      <w:r w:rsidR="00A56BAE">
        <w:t>Day</w:t>
      </w:r>
    </w:p>
    <w:p w14:paraId="3AD0C289" w14:textId="77777777" w:rsidR="00411265" w:rsidRDefault="00A56BAE" w:rsidP="00411265">
      <w:pPr>
        <w:pStyle w:val="BodyText"/>
        <w:tabs>
          <w:tab w:val="left" w:pos="2250"/>
          <w:tab w:val="left" w:pos="4436"/>
        </w:tabs>
        <w:ind w:left="720" w:right="2203" w:hanging="720"/>
      </w:pPr>
      <w:r>
        <w:t>2011-2012</w:t>
      </w:r>
      <w:r>
        <w:tab/>
        <w:t>Coordinator, Student National Medical</w:t>
      </w:r>
      <w:r>
        <w:rPr>
          <w:spacing w:val="-4"/>
        </w:rPr>
        <w:t xml:space="preserve"> </w:t>
      </w:r>
      <w:r>
        <w:t>Association</w:t>
      </w:r>
      <w:r w:rsidR="00C166F7">
        <w:t xml:space="preserve"> </w:t>
      </w:r>
      <w:r>
        <w:t xml:space="preserve">Annual </w:t>
      </w:r>
    </w:p>
    <w:p w14:paraId="5516EF45" w14:textId="77777777" w:rsidR="00D5059B" w:rsidRDefault="00411265" w:rsidP="00D5059B">
      <w:pPr>
        <w:pStyle w:val="BodyText"/>
        <w:tabs>
          <w:tab w:val="left" w:pos="2250"/>
          <w:tab w:val="left" w:pos="4436"/>
        </w:tabs>
        <w:ind w:left="2160" w:right="2203" w:hanging="720"/>
      </w:pPr>
      <w:r>
        <w:tab/>
      </w:r>
      <w:r>
        <w:tab/>
      </w:r>
      <w:r w:rsidR="00A56BAE">
        <w:t>Pre-Medical Conference, University of Rochester School</w:t>
      </w:r>
      <w:r w:rsidR="00D5059B">
        <w:t xml:space="preserve">   </w:t>
      </w:r>
    </w:p>
    <w:p w14:paraId="154E0DCA" w14:textId="757DC6EE" w:rsidR="00B42C60" w:rsidRDefault="00D5059B" w:rsidP="00D5059B">
      <w:pPr>
        <w:pStyle w:val="BodyText"/>
        <w:tabs>
          <w:tab w:val="left" w:pos="2250"/>
          <w:tab w:val="left" w:pos="4436"/>
        </w:tabs>
        <w:ind w:left="2160" w:right="2203" w:hanging="720"/>
      </w:pPr>
      <w:r>
        <w:tab/>
      </w:r>
      <w:r>
        <w:tab/>
      </w:r>
      <w:r w:rsidR="00A56BAE">
        <w:t>of Medicine and Dentistry</w:t>
      </w:r>
    </w:p>
    <w:p w14:paraId="15D88ED8" w14:textId="77777777" w:rsidR="00D5059B" w:rsidRDefault="00A56BAE" w:rsidP="00C166F7">
      <w:pPr>
        <w:pStyle w:val="BodyText"/>
        <w:tabs>
          <w:tab w:val="left" w:pos="4436"/>
        </w:tabs>
        <w:ind w:right="343"/>
      </w:pPr>
      <w:r>
        <w:t>2010</w:t>
      </w:r>
      <w:r w:rsidR="00C166F7">
        <w:t xml:space="preserve">                                 </w:t>
      </w:r>
      <w:r>
        <w:t xml:space="preserve">Coordinator/Master Instructor, Science and Technology Entry Program, </w:t>
      </w:r>
    </w:p>
    <w:p w14:paraId="6E73B035" w14:textId="6EDA16D3" w:rsidR="00B42C60" w:rsidRDefault="00D5059B" w:rsidP="00C166F7">
      <w:pPr>
        <w:pStyle w:val="BodyText"/>
        <w:tabs>
          <w:tab w:val="left" w:pos="4436"/>
        </w:tabs>
        <w:ind w:right="343"/>
      </w:pPr>
      <w:r>
        <w:t xml:space="preserve">                                         </w:t>
      </w:r>
      <w:r w:rsidR="00A56BAE">
        <w:t>University</w:t>
      </w:r>
      <w:r>
        <w:t xml:space="preserve"> </w:t>
      </w:r>
      <w:r w:rsidR="00A56BAE">
        <w:t>of Rochester School of Medicine and</w:t>
      </w:r>
      <w:r w:rsidR="00A56BAE">
        <w:rPr>
          <w:spacing w:val="-1"/>
        </w:rPr>
        <w:t xml:space="preserve"> </w:t>
      </w:r>
      <w:r w:rsidR="00A56BAE">
        <w:t>Dentistry</w:t>
      </w:r>
    </w:p>
    <w:p w14:paraId="1FB799F0" w14:textId="77777777" w:rsidR="00D5059B" w:rsidRDefault="00354A2B" w:rsidP="00D5059B">
      <w:pPr>
        <w:pStyle w:val="BodyText"/>
        <w:tabs>
          <w:tab w:val="left" w:pos="4436"/>
        </w:tabs>
        <w:ind w:right="343"/>
      </w:pPr>
      <w:r>
        <w:t xml:space="preserve">2010                                 Creator/Organizer, University of Rochester Medical Center Charity Fashion </w:t>
      </w:r>
      <w:r w:rsidR="00D5059B">
        <w:t xml:space="preserve">  </w:t>
      </w:r>
    </w:p>
    <w:p w14:paraId="673BD970" w14:textId="335D3811" w:rsidR="00B42C60" w:rsidRDefault="00D5059B" w:rsidP="00D5059B">
      <w:pPr>
        <w:pStyle w:val="BodyText"/>
        <w:tabs>
          <w:tab w:val="left" w:pos="4436"/>
        </w:tabs>
        <w:ind w:right="343"/>
      </w:pPr>
      <w:r>
        <w:t xml:space="preserve">                                         </w:t>
      </w:r>
      <w:r w:rsidR="00354A2B">
        <w:t>Show,University of Rochester Medical Center</w:t>
      </w:r>
    </w:p>
    <w:p w14:paraId="7C5D502B" w14:textId="6D9D2B3D" w:rsidR="002A7B69" w:rsidRDefault="002A7B69" w:rsidP="00354A2B">
      <w:pPr>
        <w:pStyle w:val="BodyText"/>
        <w:tabs>
          <w:tab w:val="left" w:pos="2250"/>
          <w:tab w:val="left" w:pos="4436"/>
        </w:tabs>
        <w:ind w:right="343"/>
      </w:pPr>
      <w:r>
        <w:t>2009-2011</w:t>
      </w:r>
      <w:r>
        <w:tab/>
        <w:t xml:space="preserve">Medical Assistant, UR Well St. Joseph’s Neighborhood Center, University </w:t>
      </w:r>
    </w:p>
    <w:p w14:paraId="69111621" w14:textId="16B6A32D" w:rsidR="002A7B69" w:rsidRDefault="002A7B69" w:rsidP="00354A2B">
      <w:pPr>
        <w:pStyle w:val="BodyText"/>
        <w:tabs>
          <w:tab w:val="left" w:pos="2250"/>
          <w:tab w:val="left" w:pos="4436"/>
        </w:tabs>
        <w:ind w:right="343"/>
      </w:pPr>
      <w:r>
        <w:tab/>
        <w:t>of Rochester</w:t>
      </w:r>
    </w:p>
    <w:p w14:paraId="318967DF" w14:textId="77777777" w:rsidR="002A7B69" w:rsidRDefault="002A7B69" w:rsidP="00354A2B">
      <w:pPr>
        <w:pStyle w:val="BodyText"/>
        <w:tabs>
          <w:tab w:val="left" w:pos="2250"/>
          <w:tab w:val="left" w:pos="4436"/>
        </w:tabs>
        <w:ind w:right="343"/>
      </w:pPr>
      <w:r>
        <w:t>2009-2011</w:t>
      </w:r>
      <w:r>
        <w:tab/>
        <w:t xml:space="preserve">Mentor, Minority Association of Pre-Medical Students (MAPS), University of </w:t>
      </w:r>
    </w:p>
    <w:p w14:paraId="018CD3EE" w14:textId="7F62B04C" w:rsidR="002A7B69" w:rsidRDefault="002A7B69" w:rsidP="00354A2B">
      <w:pPr>
        <w:pStyle w:val="BodyText"/>
        <w:tabs>
          <w:tab w:val="left" w:pos="2250"/>
          <w:tab w:val="left" w:pos="4436"/>
        </w:tabs>
        <w:ind w:right="343"/>
      </w:pPr>
      <w:r>
        <w:tab/>
        <w:t>Rochester School of Medicine and Dentistry</w:t>
      </w:r>
    </w:p>
    <w:p w14:paraId="2B4D3E73" w14:textId="067EB01A" w:rsidR="0092512D" w:rsidRDefault="0092512D" w:rsidP="00354A2B">
      <w:pPr>
        <w:pStyle w:val="BodyText"/>
        <w:tabs>
          <w:tab w:val="left" w:pos="2250"/>
          <w:tab w:val="left" w:pos="4436"/>
        </w:tabs>
        <w:ind w:right="343"/>
      </w:pPr>
      <w:r>
        <w:t>2009</w:t>
      </w:r>
      <w:r>
        <w:tab/>
        <w:t>Team Captain, Cornell University Women’s Tennis Team</w:t>
      </w:r>
    </w:p>
    <w:p w14:paraId="33396894" w14:textId="182C2C68" w:rsidR="0092512D" w:rsidRDefault="0092512D" w:rsidP="00354A2B">
      <w:pPr>
        <w:pStyle w:val="BodyText"/>
        <w:tabs>
          <w:tab w:val="left" w:pos="2250"/>
          <w:tab w:val="left" w:pos="4436"/>
        </w:tabs>
        <w:ind w:right="343"/>
      </w:pPr>
      <w:r>
        <w:t>2008-2009</w:t>
      </w:r>
      <w:r>
        <w:tab/>
        <w:t>Teaching Assistant, Physics 1101/1102 Course, Cornell University</w:t>
      </w:r>
    </w:p>
    <w:p w14:paraId="13AB37A6" w14:textId="2580C6CA" w:rsidR="0092512D" w:rsidRDefault="0092512D" w:rsidP="00354A2B">
      <w:pPr>
        <w:pStyle w:val="BodyText"/>
        <w:tabs>
          <w:tab w:val="left" w:pos="2250"/>
          <w:tab w:val="left" w:pos="4436"/>
        </w:tabs>
        <w:ind w:right="343"/>
      </w:pPr>
      <w:r>
        <w:t xml:space="preserve">2008-2009 </w:t>
      </w:r>
      <w:r>
        <w:tab/>
        <w:t xml:space="preserve">Biology Student Advisor, College of Agriculture and Life Sciences at Cornell </w:t>
      </w:r>
    </w:p>
    <w:p w14:paraId="1E8C166A" w14:textId="1EE915DD" w:rsidR="0092512D" w:rsidRDefault="0092512D" w:rsidP="00354A2B">
      <w:pPr>
        <w:pStyle w:val="BodyText"/>
        <w:tabs>
          <w:tab w:val="left" w:pos="2250"/>
          <w:tab w:val="left" w:pos="4436"/>
        </w:tabs>
        <w:ind w:right="343"/>
      </w:pPr>
      <w:r>
        <w:tab/>
        <w:t>University</w:t>
      </w:r>
    </w:p>
    <w:p w14:paraId="67F8839C" w14:textId="26C5AE77" w:rsidR="00DC4AE6" w:rsidRDefault="00046789" w:rsidP="00DC4AE6">
      <w:pPr>
        <w:pStyle w:val="BodyText"/>
        <w:tabs>
          <w:tab w:val="left" w:pos="2250"/>
          <w:tab w:val="left" w:pos="4436"/>
        </w:tabs>
        <w:ind w:left="1440" w:right="343" w:hanging="1440"/>
      </w:pPr>
      <w:r>
        <w:t>2004-2005</w:t>
      </w:r>
      <w:r>
        <w:tab/>
      </w:r>
      <w:r w:rsidR="00DC4AE6">
        <w:tab/>
      </w:r>
      <w:r>
        <w:t xml:space="preserve">Health Talk Show Host, WDKX Radio Station, #1 hip-hop and R&amp;B </w:t>
      </w:r>
      <w:r w:rsidR="00D5059B">
        <w:t>R</w:t>
      </w:r>
      <w:r>
        <w:t>adio</w:t>
      </w:r>
      <w:r w:rsidR="00DC4AE6">
        <w:t xml:space="preserve"> </w:t>
      </w:r>
    </w:p>
    <w:p w14:paraId="579BB33F" w14:textId="37F1B42D" w:rsidR="00046789" w:rsidRDefault="00DC4AE6" w:rsidP="00DC4AE6">
      <w:pPr>
        <w:pStyle w:val="BodyText"/>
        <w:tabs>
          <w:tab w:val="left" w:pos="2250"/>
          <w:tab w:val="left" w:pos="4436"/>
        </w:tabs>
        <w:ind w:left="1440" w:right="343" w:hanging="1440"/>
      </w:pPr>
      <w:r>
        <w:t xml:space="preserve">  </w:t>
      </w:r>
      <w:r>
        <w:tab/>
      </w:r>
      <w:r>
        <w:tab/>
      </w:r>
      <w:r w:rsidR="00D5059B">
        <w:t>S</w:t>
      </w:r>
      <w:r w:rsidR="00046789">
        <w:t>tation</w:t>
      </w:r>
      <w:r w:rsidR="00F95D23">
        <w:t>,</w:t>
      </w:r>
      <w:r>
        <w:t xml:space="preserve"> Rochester, NY</w:t>
      </w:r>
    </w:p>
    <w:p w14:paraId="624210B7" w14:textId="6BDB216E" w:rsidR="0094469B" w:rsidRPr="00DC4AE6" w:rsidRDefault="00046789" w:rsidP="00F95D23">
      <w:pPr>
        <w:pStyle w:val="BodyText"/>
        <w:tabs>
          <w:tab w:val="left" w:pos="2250"/>
          <w:tab w:val="left" w:pos="4436"/>
        </w:tabs>
        <w:ind w:right="343"/>
      </w:pPr>
      <w:r>
        <w:tab/>
      </w:r>
    </w:p>
    <w:p w14:paraId="6A4D3F40" w14:textId="6838B343" w:rsidR="00B42C60" w:rsidRDefault="00A56BAE" w:rsidP="00DC4AE6">
      <w:pPr>
        <w:pStyle w:val="BodyText"/>
        <w:tabs>
          <w:tab w:val="left" w:pos="2250"/>
          <w:tab w:val="left" w:pos="4436"/>
        </w:tabs>
        <w:ind w:right="343"/>
      </w:pPr>
      <w:r>
        <w:rPr>
          <w:u w:val="single"/>
        </w:rPr>
        <w:t>Book Chapters</w:t>
      </w:r>
    </w:p>
    <w:p w14:paraId="30807A4E" w14:textId="77777777" w:rsidR="00B42C60" w:rsidRDefault="00A56BAE" w:rsidP="00DC4AE6">
      <w:pPr>
        <w:pStyle w:val="BodyText"/>
        <w:spacing w:before="24" w:line="232" w:lineRule="auto"/>
        <w:ind w:right="414"/>
      </w:pPr>
      <w:r>
        <w:rPr>
          <w:b/>
          <w:color w:val="202020"/>
        </w:rPr>
        <w:t>John T</w:t>
      </w:r>
      <w:r>
        <w:rPr>
          <w:color w:val="202020"/>
        </w:rPr>
        <w:t>, Dodds SD. Acute Triangular Fibrocartilage Tears. Chapter 24. In Eltorai and Akelman, ed. Orthopaedic Hand Trauma. Philadelphia: Wolters Kluwer | Lippincott Williams and Wilkins (in Press 2018).</w:t>
      </w:r>
    </w:p>
    <w:p w14:paraId="4BE0C612" w14:textId="77777777" w:rsidR="00B42C60" w:rsidRDefault="00B42C60" w:rsidP="00DC4AE6">
      <w:pPr>
        <w:pStyle w:val="BodyText"/>
        <w:rPr>
          <w:sz w:val="25"/>
        </w:rPr>
      </w:pPr>
    </w:p>
    <w:p w14:paraId="091B822D" w14:textId="77777777" w:rsidR="00B42C60" w:rsidRDefault="00A56BAE" w:rsidP="00DC4AE6">
      <w:pPr>
        <w:pStyle w:val="BodyText"/>
        <w:spacing w:line="249" w:lineRule="auto"/>
        <w:ind w:right="839"/>
      </w:pPr>
      <w:r>
        <w:rPr>
          <w:b/>
        </w:rPr>
        <w:t>John T</w:t>
      </w:r>
      <w:r>
        <w:t>, Sharkey MS. Diabetic Foot Infections. In Emergency Management of Infectious Diseases, 2</w:t>
      </w:r>
      <w:r>
        <w:rPr>
          <w:position w:val="8"/>
          <w:sz w:val="14"/>
        </w:rPr>
        <w:t xml:space="preserve">nd </w:t>
      </w:r>
      <w:r>
        <w:t>Edition. Editor: Rachel Chin, MD. Cambridge University Press. In Press 2018.</w:t>
      </w:r>
    </w:p>
    <w:p w14:paraId="7F5D9F75" w14:textId="77777777" w:rsidR="00B42C60" w:rsidRDefault="00B42C60" w:rsidP="00DC4AE6">
      <w:pPr>
        <w:pStyle w:val="BodyText"/>
        <w:spacing w:before="8"/>
        <w:rPr>
          <w:sz w:val="24"/>
        </w:rPr>
      </w:pPr>
    </w:p>
    <w:p w14:paraId="45BB44AA" w14:textId="77777777" w:rsidR="00B42C60" w:rsidRDefault="00A56BAE" w:rsidP="00DC4AE6">
      <w:pPr>
        <w:pStyle w:val="BodyText"/>
        <w:spacing w:line="232" w:lineRule="auto"/>
        <w:ind w:right="460"/>
      </w:pPr>
      <w:r>
        <w:rPr>
          <w:b/>
        </w:rPr>
        <w:t>John, T</w:t>
      </w:r>
      <w:r>
        <w:t>. &amp; Carter, C.W. (in press). Medical Perspectives on Talent Development in Youth Sports. In J. Baker, S. Cobley, J. Schorer &amp; N. Wattie (Eds.). The Routledge Handbook of Talent Identification and Development in Sport. London: Routledge. In Press 2016.</w:t>
      </w:r>
    </w:p>
    <w:p w14:paraId="3C45FCA8" w14:textId="77777777" w:rsidR="00B42C60" w:rsidRDefault="00B42C60" w:rsidP="00DC4AE6">
      <w:pPr>
        <w:pStyle w:val="BodyText"/>
        <w:spacing w:before="6"/>
        <w:rPr>
          <w:sz w:val="24"/>
        </w:rPr>
      </w:pPr>
    </w:p>
    <w:p w14:paraId="410AA324" w14:textId="77777777" w:rsidR="007E0A43" w:rsidRDefault="00A56BAE" w:rsidP="00DC4AE6">
      <w:pPr>
        <w:pStyle w:val="BodyText"/>
        <w:spacing w:line="256" w:lineRule="auto"/>
        <w:ind w:right="705"/>
      </w:pPr>
      <w:r>
        <w:rPr>
          <w:b/>
        </w:rPr>
        <w:t>John T</w:t>
      </w:r>
      <w:r>
        <w:t>, Sharkey MS. Osteomyelitis. In Emergency Management of Infectious Diseases, 2</w:t>
      </w:r>
      <w:r>
        <w:rPr>
          <w:position w:val="8"/>
          <w:sz w:val="14"/>
        </w:rPr>
        <w:t xml:space="preserve">nd </w:t>
      </w:r>
      <w:r>
        <w:t>Edition. Editor: Rachel Chin, MD. Cambridge University Press. In Press 2015.</w:t>
      </w:r>
    </w:p>
    <w:p w14:paraId="3119CE7F" w14:textId="77777777" w:rsidR="007E0A43" w:rsidRDefault="007E0A43" w:rsidP="00DC4AE6">
      <w:pPr>
        <w:pStyle w:val="BodyText"/>
        <w:spacing w:line="256" w:lineRule="auto"/>
        <w:ind w:right="705"/>
      </w:pPr>
    </w:p>
    <w:p w14:paraId="51EAF18D" w14:textId="502185E0" w:rsidR="007E0A43" w:rsidRPr="007E0A43" w:rsidRDefault="007E0A43" w:rsidP="00DC4AE6">
      <w:pPr>
        <w:pStyle w:val="BodyText"/>
        <w:spacing w:line="256" w:lineRule="auto"/>
        <w:ind w:right="705"/>
      </w:pPr>
      <w:r>
        <w:rPr>
          <w:u w:val="single"/>
        </w:rPr>
        <w:t>Articles Accepted, Submitted, or In Preparation</w:t>
      </w:r>
    </w:p>
    <w:p w14:paraId="5A40BC0B" w14:textId="71A29054" w:rsidR="004C560B" w:rsidRDefault="005A654A" w:rsidP="00DC4AE6">
      <w:pPr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 xml:space="preserve">Nguyen DM, Boden AL, Allen MK, </w:t>
      </w:r>
      <w:r>
        <w:rPr>
          <w:b/>
          <w:bCs/>
          <w:color w:val="222222"/>
          <w:shd w:val="clear" w:color="auto" w:fill="FFFFFF"/>
        </w:rPr>
        <w:t>John T</w:t>
      </w:r>
      <w:r>
        <w:rPr>
          <w:color w:val="222222"/>
          <w:shd w:val="clear" w:color="auto" w:fill="FFFFFF"/>
        </w:rPr>
        <w:t xml:space="preserve">, Knoll GM, Dodds SD. Dorsal Spanning Plate for Perilunate Dislocations. J Wrist Surg. 2021 May </w:t>
      </w:r>
      <w:r w:rsidR="00D82135">
        <w:rPr>
          <w:color w:val="222222"/>
          <w:shd w:val="clear" w:color="auto" w:fill="FFFFFF"/>
        </w:rPr>
        <w:t>11:11(1): 16-20. Doi: 10.1055/s-0041-1729</w:t>
      </w:r>
      <w:r w:rsidR="00F84719">
        <w:rPr>
          <w:color w:val="222222"/>
          <w:shd w:val="clear" w:color="auto" w:fill="FFFFFF"/>
        </w:rPr>
        <w:t>634. PMID: 35127259; PMCID: PMC8807102</w:t>
      </w:r>
      <w:r w:rsidR="004C560B">
        <w:rPr>
          <w:color w:val="222222"/>
          <w:shd w:val="clear" w:color="auto" w:fill="FFFFFF"/>
        </w:rPr>
        <w:t>.</w:t>
      </w:r>
    </w:p>
    <w:p w14:paraId="6A802BA0" w14:textId="77777777" w:rsidR="00C362E0" w:rsidRPr="005A654A" w:rsidRDefault="00C362E0" w:rsidP="00DC4AE6">
      <w:pPr>
        <w:rPr>
          <w:color w:val="222222"/>
          <w:shd w:val="clear" w:color="auto" w:fill="FFFFFF"/>
        </w:rPr>
      </w:pPr>
    </w:p>
    <w:p w14:paraId="3D4193AD" w14:textId="3314A7D2" w:rsidR="007E0A43" w:rsidRDefault="007E0A43" w:rsidP="00DC4AE6">
      <w:pPr>
        <w:rPr>
          <w:lang w:val="en" w:bidi="ar-SA"/>
        </w:rPr>
      </w:pPr>
      <w:r w:rsidRPr="000F189F">
        <w:rPr>
          <w:color w:val="222222"/>
          <w:shd w:val="clear" w:color="auto" w:fill="FFFFFF"/>
        </w:rPr>
        <w:t>Malpani</w:t>
      </w:r>
      <w:r>
        <w:rPr>
          <w:color w:val="222222"/>
          <w:shd w:val="clear" w:color="auto" w:fill="FFFFFF"/>
        </w:rPr>
        <w:t xml:space="preserve"> </w:t>
      </w:r>
      <w:r w:rsidRPr="000F189F">
        <w:rPr>
          <w:color w:val="222222"/>
          <w:shd w:val="clear" w:color="auto" w:fill="FFFFFF"/>
        </w:rPr>
        <w:t xml:space="preserve">R., </w:t>
      </w:r>
      <w:r w:rsidRPr="000F189F">
        <w:rPr>
          <w:b/>
          <w:bCs/>
          <w:color w:val="222222"/>
          <w:shd w:val="clear" w:color="auto" w:fill="FFFFFF"/>
        </w:rPr>
        <w:t>John T. S.</w:t>
      </w:r>
      <w:r w:rsidRPr="000F189F">
        <w:rPr>
          <w:color w:val="222222"/>
          <w:shd w:val="clear" w:color="auto" w:fill="FFFFFF"/>
        </w:rPr>
        <w:t>, Mercier M. R., Ottesen T. D., Nduaguba</w:t>
      </w:r>
      <w:r>
        <w:rPr>
          <w:color w:val="222222"/>
          <w:shd w:val="clear" w:color="auto" w:fill="FFFFFF"/>
        </w:rPr>
        <w:t xml:space="preserve"> </w:t>
      </w:r>
      <w:r w:rsidRPr="000F189F">
        <w:rPr>
          <w:color w:val="222222"/>
          <w:shd w:val="clear" w:color="auto" w:fill="FFFFFF"/>
        </w:rPr>
        <w:t>A. M., Webb</w:t>
      </w:r>
      <w:r>
        <w:rPr>
          <w:color w:val="222222"/>
          <w:shd w:val="clear" w:color="auto" w:fill="FFFFFF"/>
        </w:rPr>
        <w:t xml:space="preserve"> </w:t>
      </w:r>
      <w:r w:rsidRPr="000F189F">
        <w:rPr>
          <w:color w:val="222222"/>
          <w:shd w:val="clear" w:color="auto" w:fill="FFFFFF"/>
        </w:rPr>
        <w:t>M. L., &amp; Grauer</w:t>
      </w:r>
      <w:r>
        <w:rPr>
          <w:color w:val="222222"/>
          <w:shd w:val="clear" w:color="auto" w:fill="FFFFFF"/>
        </w:rPr>
        <w:t xml:space="preserve"> </w:t>
      </w:r>
      <w:r w:rsidRPr="000F189F">
        <w:rPr>
          <w:color w:val="222222"/>
          <w:shd w:val="clear" w:color="auto" w:fill="FFFFFF"/>
        </w:rPr>
        <w:t>J. N. (2020). Readmissions After Distal Radius Fracture Open Reduction and Internal Fixation: An Analysis of 11,124 Patients. </w:t>
      </w:r>
      <w:r w:rsidRPr="000F189F">
        <w:rPr>
          <w:i/>
          <w:iCs/>
          <w:color w:val="222222"/>
          <w:shd w:val="clear" w:color="auto" w:fill="FFFFFF"/>
        </w:rPr>
        <w:t>JAAOS Global Research &amp; Reviews</w:t>
      </w:r>
      <w:r w:rsidRPr="000F189F">
        <w:rPr>
          <w:color w:val="222222"/>
          <w:shd w:val="clear" w:color="auto" w:fill="FFFFFF"/>
        </w:rPr>
        <w:t>, </w:t>
      </w:r>
      <w:r w:rsidRPr="000F189F">
        <w:rPr>
          <w:i/>
          <w:iCs/>
          <w:color w:val="222222"/>
          <w:shd w:val="clear" w:color="auto" w:fill="FFFFFF"/>
        </w:rPr>
        <w:t>4</w:t>
      </w:r>
      <w:r w:rsidRPr="000F189F">
        <w:rPr>
          <w:color w:val="222222"/>
          <w:shd w:val="clear" w:color="auto" w:fill="FFFFFF"/>
        </w:rPr>
        <w:t>(7</w:t>
      </w:r>
      <w:r w:rsidRPr="00BB5701">
        <w:rPr>
          <w:color w:val="222222"/>
          <w:shd w:val="clear" w:color="auto" w:fill="FFFFFF"/>
        </w:rPr>
        <w:t xml:space="preserve">), e20. </w:t>
      </w:r>
    </w:p>
    <w:p w14:paraId="684E4E7D" w14:textId="4C4DB84B" w:rsidR="007E0A43" w:rsidRPr="00BB5701" w:rsidRDefault="007E0A43" w:rsidP="00DC4AE6">
      <w:pPr>
        <w:widowControl/>
        <w:autoSpaceDE/>
        <w:autoSpaceDN/>
        <w:ind w:right="660"/>
        <w:rPr>
          <w:lang w:bidi="ar-SA"/>
        </w:rPr>
      </w:pPr>
      <w:r w:rsidRPr="00BB5701">
        <w:rPr>
          <w:lang w:bidi="ar-SA"/>
        </w:rPr>
        <w:lastRenderedPageBreak/>
        <w:t>Azoury</w:t>
      </w:r>
      <w:r>
        <w:rPr>
          <w:lang w:bidi="ar-SA"/>
        </w:rPr>
        <w:t xml:space="preserve"> </w:t>
      </w:r>
      <w:r w:rsidRPr="00BB5701">
        <w:rPr>
          <w:lang w:bidi="ar-SA"/>
        </w:rPr>
        <w:t xml:space="preserve">SC, </w:t>
      </w:r>
      <w:r w:rsidRPr="00BB5701">
        <w:rPr>
          <w:b/>
          <w:bCs/>
          <w:lang w:bidi="ar-SA"/>
        </w:rPr>
        <w:t>John T</w:t>
      </w:r>
      <w:r w:rsidRPr="00BB5701">
        <w:rPr>
          <w:lang w:bidi="ar-SA"/>
        </w:rPr>
        <w:t>, Cheema AN,</w:t>
      </w:r>
      <w:r w:rsidRPr="00BB5701">
        <w:rPr>
          <w:b/>
          <w:bCs/>
          <w:lang w:bidi="ar-SA"/>
        </w:rPr>
        <w:t> </w:t>
      </w:r>
      <w:r w:rsidRPr="00BB5701">
        <w:rPr>
          <w:lang w:bidi="ar-SA"/>
        </w:rPr>
        <w:t>Behar BJ, Zapolsky IJ, Levin LS</w:t>
      </w:r>
      <w:r>
        <w:rPr>
          <w:lang w:bidi="ar-SA"/>
        </w:rPr>
        <w:t xml:space="preserve"> (2020).</w:t>
      </w:r>
      <w:r w:rsidRPr="00BB5701">
        <w:rPr>
          <w:lang w:bidi="ar-SA"/>
        </w:rPr>
        <w:t xml:space="preserve"> </w:t>
      </w:r>
      <w:hyperlink r:id="rId7" w:tgtFrame="_blank" w:history="1">
        <w:r w:rsidRPr="00BB5701">
          <w:rPr>
            <w:lang w:bidi="ar-SA"/>
          </w:rPr>
          <w:t>American Society for Surgery of the Hand (ASSH) Presidential Address Themes, 1964-2018: Revisiting Our History as We Move Forward.</w:t>
        </w:r>
      </w:hyperlink>
      <w:r>
        <w:rPr>
          <w:lang w:bidi="ar-SA"/>
        </w:rPr>
        <w:t xml:space="preserve"> </w:t>
      </w:r>
      <w:r w:rsidRPr="00BB5701">
        <w:rPr>
          <w:i/>
          <w:iCs/>
          <w:lang w:bidi="ar-SA"/>
        </w:rPr>
        <w:t>J Hand Surg Glob Online</w:t>
      </w:r>
      <w:r>
        <w:rPr>
          <w:lang w:bidi="ar-SA"/>
        </w:rPr>
        <w:t xml:space="preserve">, </w:t>
      </w:r>
      <w:r w:rsidRPr="00BB5701">
        <w:rPr>
          <w:lang w:bidi="ar-SA"/>
        </w:rPr>
        <w:t>2(4):246-249. doi: 10.1016/j.jhsg.2020.04.006. Epub 2020 Apr 22.</w:t>
      </w:r>
      <w:r>
        <w:rPr>
          <w:lang w:bidi="ar-SA"/>
        </w:rPr>
        <w:t xml:space="preserve"> </w:t>
      </w:r>
    </w:p>
    <w:p w14:paraId="0F1E80E8" w14:textId="77777777" w:rsidR="009060B5" w:rsidRDefault="009060B5" w:rsidP="00DC4AE6">
      <w:pPr>
        <w:pStyle w:val="BodyText"/>
        <w:spacing w:line="254" w:lineRule="auto"/>
      </w:pPr>
    </w:p>
    <w:p w14:paraId="29FD01B8" w14:textId="51B2DC8F" w:rsidR="001043BB" w:rsidRDefault="001043BB" w:rsidP="00DC4AE6">
      <w:pPr>
        <w:pStyle w:val="BodyText"/>
        <w:spacing w:before="11" w:line="256" w:lineRule="auto"/>
        <w:ind w:right="661"/>
      </w:pPr>
      <w:r>
        <w:rPr>
          <w:b/>
        </w:rPr>
        <w:t>John T</w:t>
      </w:r>
      <w:r>
        <w:t xml:space="preserve">, Carter C, Sharkey MS, Nduaguba N (2019). Current Concepts Review: Peripheral Neuropathies of the Shoulder in the Young Athlete. </w:t>
      </w:r>
      <w:r w:rsidRPr="00800EE4">
        <w:rPr>
          <w:i/>
          <w:iCs/>
        </w:rPr>
        <w:t>Phys Sportsmed.</w:t>
      </w:r>
      <w:r>
        <w:t xml:space="preserve"> 48(2) 131-141. </w:t>
      </w:r>
    </w:p>
    <w:p w14:paraId="2B5A9B88" w14:textId="77777777" w:rsidR="001043BB" w:rsidRDefault="001043BB" w:rsidP="00DC4AE6">
      <w:pPr>
        <w:pStyle w:val="BodyText"/>
        <w:spacing w:before="11" w:line="256" w:lineRule="auto"/>
        <w:ind w:right="661"/>
        <w:rPr>
          <w:b/>
        </w:rPr>
      </w:pPr>
    </w:p>
    <w:p w14:paraId="2EBCD96C" w14:textId="75391EAC" w:rsidR="00A91288" w:rsidRDefault="007E0A43" w:rsidP="00DC4AE6">
      <w:pPr>
        <w:pStyle w:val="BodyText"/>
        <w:spacing w:before="11" w:line="256" w:lineRule="auto"/>
        <w:ind w:right="661"/>
      </w:pPr>
      <w:r>
        <w:rPr>
          <w:b/>
        </w:rPr>
        <w:t>John T</w:t>
      </w:r>
      <w:r>
        <w:t>, Greene J, Nicholson A, Sharkey MS</w:t>
      </w:r>
      <w:r w:rsidR="00F33A64">
        <w:t xml:space="preserve"> (2018)</w:t>
      </w:r>
      <w:r>
        <w:t xml:space="preserve">. Correction of Genu Varum in a Patient with Achondroplasia using Guided Growth Technique: Case Report and Review of Literature. </w:t>
      </w:r>
      <w:r w:rsidRPr="00800EE4">
        <w:rPr>
          <w:i/>
          <w:iCs/>
        </w:rPr>
        <w:t>Conn Med</w:t>
      </w:r>
      <w:r>
        <w:t>.</w:t>
      </w:r>
      <w:r w:rsidR="00E17C3E">
        <w:t xml:space="preserve"> 82(5), 265-268.</w:t>
      </w:r>
    </w:p>
    <w:p w14:paraId="09AC64AA" w14:textId="77777777" w:rsidR="00100664" w:rsidRDefault="00100664" w:rsidP="00DC4AE6">
      <w:pPr>
        <w:pStyle w:val="BodyText"/>
        <w:spacing w:line="254" w:lineRule="auto"/>
        <w:ind w:right="414"/>
        <w:rPr>
          <w:sz w:val="23"/>
        </w:rPr>
      </w:pPr>
    </w:p>
    <w:p w14:paraId="53CA7645" w14:textId="1CABE63D" w:rsidR="007E0A43" w:rsidRDefault="007E0A43" w:rsidP="00DC4AE6">
      <w:pPr>
        <w:pStyle w:val="BodyText"/>
        <w:spacing w:line="254" w:lineRule="auto"/>
        <w:ind w:right="414"/>
      </w:pPr>
      <w:r>
        <w:t xml:space="preserve">Nelson S, </w:t>
      </w:r>
      <w:r>
        <w:rPr>
          <w:b/>
        </w:rPr>
        <w:t>John T</w:t>
      </w:r>
      <w:r>
        <w:t>, Keggi K. Accessory Incisions in the Direct Anterior Approach to Total Hip Arthroplasty. American Academy of Orthopaedic Surgeons 2017 Orthopaedic Video Theater.</w:t>
      </w:r>
    </w:p>
    <w:p w14:paraId="3346C0D1" w14:textId="77777777" w:rsidR="009047EB" w:rsidRDefault="009047EB" w:rsidP="00DC4AE6">
      <w:pPr>
        <w:pStyle w:val="BodyText"/>
        <w:rPr>
          <w:sz w:val="23"/>
        </w:rPr>
      </w:pPr>
    </w:p>
    <w:p w14:paraId="4BB388F3" w14:textId="21E462E6" w:rsidR="007E0A43" w:rsidRDefault="007E0A43" w:rsidP="00DC4AE6">
      <w:pPr>
        <w:pStyle w:val="BodyText"/>
        <w:spacing w:line="256" w:lineRule="auto"/>
        <w:ind w:right="599"/>
      </w:pPr>
      <w:r>
        <w:t xml:space="preserve">Koehler R, </w:t>
      </w:r>
      <w:r>
        <w:rPr>
          <w:b/>
        </w:rPr>
        <w:t>John T</w:t>
      </w:r>
      <w:r>
        <w:t>, Lawler J, Moorman C, &amp; Nicandri G (2014). Arthroscopic Training Resources in Orthopedic Resident Education. J Knee Surg, 28(01), 067074. doi:10.1055/s-0034-1368142</w:t>
      </w:r>
    </w:p>
    <w:p w14:paraId="4199AE70" w14:textId="77777777" w:rsidR="007E0A43" w:rsidRDefault="007E0A43" w:rsidP="00DC4AE6">
      <w:pPr>
        <w:pStyle w:val="BodyText"/>
        <w:spacing w:before="11"/>
        <w:rPr>
          <w:sz w:val="24"/>
        </w:rPr>
      </w:pPr>
    </w:p>
    <w:p w14:paraId="3FC5E890" w14:textId="77777777" w:rsidR="007E0A43" w:rsidRDefault="007E0A43" w:rsidP="00DC4AE6">
      <w:pPr>
        <w:pStyle w:val="BodyText"/>
        <w:spacing w:line="254" w:lineRule="auto"/>
        <w:ind w:right="241"/>
      </w:pPr>
      <w:r>
        <w:rPr>
          <w:b/>
        </w:rPr>
        <w:t>John T</w:t>
      </w:r>
      <w:r>
        <w:t>, Tobis S. Laparoscopic radical nephrectomy in the robotic era: Is the robot necessary? February 2012-May 2012. Department of Urology: University of Rochester Medical Center. Advisor: Scott Tobis, MD (Abstract).</w:t>
      </w:r>
    </w:p>
    <w:p w14:paraId="595BFFD4" w14:textId="77777777" w:rsidR="00285916" w:rsidRDefault="00285916" w:rsidP="00DC4AE6">
      <w:pPr>
        <w:pStyle w:val="BodyText"/>
        <w:rPr>
          <w:sz w:val="24"/>
        </w:rPr>
      </w:pPr>
    </w:p>
    <w:p w14:paraId="5434F426" w14:textId="77777777" w:rsidR="00285916" w:rsidRDefault="00A56BAE" w:rsidP="00DC4AE6">
      <w:pPr>
        <w:pStyle w:val="BodyText"/>
        <w:rPr>
          <w:u w:val="single"/>
        </w:rPr>
      </w:pPr>
      <w:r>
        <w:rPr>
          <w:u w:val="single"/>
        </w:rPr>
        <w:t>Presentations</w:t>
      </w:r>
    </w:p>
    <w:p w14:paraId="78BD18C5" w14:textId="5F84ED92" w:rsidR="009245CB" w:rsidRDefault="009245CB" w:rsidP="00DC4AE6">
      <w:pPr>
        <w:pStyle w:val="BodyText"/>
      </w:pPr>
      <w:r>
        <w:rPr>
          <w:b/>
          <w:bCs/>
        </w:rPr>
        <w:t xml:space="preserve">John T </w:t>
      </w:r>
      <w:r>
        <w:t>(2022). Treatment of Perilunate Injuries with Dorsal Spanning Plate Augmentation. 2022 American Society for Surgery of the Hand Annual Meeting. Boston, MA.</w:t>
      </w:r>
    </w:p>
    <w:p w14:paraId="15AABA4C" w14:textId="77777777" w:rsidR="009245CB" w:rsidRPr="009245CB" w:rsidRDefault="009245CB" w:rsidP="00DC4AE6">
      <w:pPr>
        <w:pStyle w:val="BodyText"/>
      </w:pPr>
    </w:p>
    <w:p w14:paraId="739F4775" w14:textId="3650A299" w:rsidR="00B42C60" w:rsidRDefault="00A56BAE" w:rsidP="00DC4AE6">
      <w:pPr>
        <w:pStyle w:val="BodyText"/>
      </w:pPr>
      <w:r>
        <w:t xml:space="preserve">Sharkey MS, Feinn RS, Cahill S, </w:t>
      </w:r>
      <w:r>
        <w:rPr>
          <w:b/>
        </w:rPr>
        <w:t>John T</w:t>
      </w:r>
      <w:r>
        <w:t>, Nduaguba A</w:t>
      </w:r>
      <w:r w:rsidR="00285916">
        <w:t xml:space="preserve"> (2017)</w:t>
      </w:r>
      <w:r>
        <w:t>. Disproportionate Abstract Submission Rates for Women in Academic Pediatric Orthopaedic Surgery: An Analysis of POSNA Abstract Submissions 2012 2015. POSNA Annual Meeting. Barcelona, Spain</w:t>
      </w:r>
    </w:p>
    <w:p w14:paraId="7DBEE622" w14:textId="77777777" w:rsidR="00285916" w:rsidRDefault="00285916" w:rsidP="00DC4AE6">
      <w:pPr>
        <w:pStyle w:val="BodyText"/>
        <w:spacing w:line="225" w:lineRule="auto"/>
        <w:rPr>
          <w:sz w:val="20"/>
        </w:rPr>
      </w:pPr>
    </w:p>
    <w:p w14:paraId="518AEAE2" w14:textId="333EE8E5" w:rsidR="00B42C60" w:rsidRDefault="00A56BAE" w:rsidP="00DC4AE6">
      <w:pPr>
        <w:pStyle w:val="BodyText"/>
        <w:spacing w:line="225" w:lineRule="auto"/>
      </w:pPr>
      <w:r>
        <w:rPr>
          <w:b/>
        </w:rPr>
        <w:t>John T</w:t>
      </w:r>
      <w:r w:rsidR="00DC609F">
        <w:rPr>
          <w:b/>
        </w:rPr>
        <w:t xml:space="preserve"> </w:t>
      </w:r>
      <w:r w:rsidR="00DC609F">
        <w:rPr>
          <w:bCs/>
        </w:rPr>
        <w:t>(2016)</w:t>
      </w:r>
      <w:r>
        <w:t>.</w:t>
      </w:r>
      <w:r w:rsidR="00DC609F">
        <w:t xml:space="preserve"> </w:t>
      </w:r>
      <w:r>
        <w:t xml:space="preserve">Management of Distal Radius Fractures: Patient-Specific Considerations. Department of Orthopaedics and Rehabilitation Grand Rounds, Yale University School of Medicine, New Haven CT. </w:t>
      </w:r>
    </w:p>
    <w:p w14:paraId="5961BF42" w14:textId="77777777" w:rsidR="00B42C60" w:rsidRDefault="00B42C60" w:rsidP="00DC4AE6">
      <w:pPr>
        <w:pStyle w:val="BodyText"/>
        <w:spacing w:before="8"/>
        <w:rPr>
          <w:sz w:val="20"/>
        </w:rPr>
      </w:pPr>
    </w:p>
    <w:p w14:paraId="15F33B0B" w14:textId="0F796BB1" w:rsidR="00B42C60" w:rsidRDefault="00A56BAE" w:rsidP="00DC4AE6">
      <w:pPr>
        <w:pStyle w:val="BodyText"/>
        <w:spacing w:line="235" w:lineRule="auto"/>
        <w:ind w:right="296"/>
      </w:pPr>
      <w:r>
        <w:rPr>
          <w:b/>
        </w:rPr>
        <w:t>John T</w:t>
      </w:r>
      <w:r w:rsidR="00DC609F">
        <w:rPr>
          <w:b/>
        </w:rPr>
        <w:t xml:space="preserve"> </w:t>
      </w:r>
      <w:r w:rsidR="00DC609F">
        <w:rPr>
          <w:bCs/>
        </w:rPr>
        <w:t>(2016)</w:t>
      </w:r>
      <w:r>
        <w:t>.</w:t>
      </w:r>
      <w:r w:rsidR="00DC609F">
        <w:t xml:space="preserve"> </w:t>
      </w:r>
      <w:r>
        <w:t xml:space="preserve">Use of Guided Growth in the Correction of Lower Extremity Angular Deformities. Department of Orthopaedic Surgery, Waterbury Hospital. </w:t>
      </w:r>
    </w:p>
    <w:p w14:paraId="2F2CD656" w14:textId="77777777" w:rsidR="00B42C60" w:rsidRDefault="00B42C60" w:rsidP="00DC4AE6">
      <w:pPr>
        <w:pStyle w:val="BodyText"/>
        <w:spacing w:before="3"/>
        <w:rPr>
          <w:sz w:val="20"/>
        </w:rPr>
      </w:pPr>
    </w:p>
    <w:p w14:paraId="662763B4" w14:textId="30E98F73" w:rsidR="00B42C60" w:rsidRDefault="00A56BAE" w:rsidP="00DC4AE6">
      <w:pPr>
        <w:pStyle w:val="BodyText"/>
        <w:spacing w:line="254" w:lineRule="auto"/>
      </w:pPr>
      <w:r>
        <w:rPr>
          <w:b/>
        </w:rPr>
        <w:t>John T</w:t>
      </w:r>
      <w:r w:rsidR="00DC609F">
        <w:rPr>
          <w:b/>
        </w:rPr>
        <w:t xml:space="preserve"> </w:t>
      </w:r>
      <w:r w:rsidR="00DC609F">
        <w:rPr>
          <w:bCs/>
        </w:rPr>
        <w:t>(2015)</w:t>
      </w:r>
      <w:r>
        <w:t xml:space="preserve">. Debated topics in Orthopaedic Joint Surgery. Department of Orthopaedic Surgery, Waterbury Hospital. </w:t>
      </w:r>
    </w:p>
    <w:p w14:paraId="1028CEA7" w14:textId="77777777" w:rsidR="00B42C60" w:rsidRDefault="00B42C60" w:rsidP="00DC4AE6">
      <w:pPr>
        <w:pStyle w:val="BodyText"/>
        <w:spacing w:before="1"/>
        <w:rPr>
          <w:sz w:val="23"/>
        </w:rPr>
      </w:pPr>
    </w:p>
    <w:p w14:paraId="2967A625" w14:textId="4997C0A7" w:rsidR="00B42C60" w:rsidRDefault="00A56BAE" w:rsidP="00DC4AE6">
      <w:pPr>
        <w:pStyle w:val="BodyText"/>
        <w:spacing w:line="254" w:lineRule="auto"/>
        <w:ind w:right="414"/>
      </w:pPr>
      <w:r>
        <w:rPr>
          <w:b/>
        </w:rPr>
        <w:t>John T</w:t>
      </w:r>
      <w:r w:rsidR="00DC609F">
        <w:rPr>
          <w:b/>
        </w:rPr>
        <w:t xml:space="preserve"> </w:t>
      </w:r>
      <w:r w:rsidR="00DC609F">
        <w:rPr>
          <w:bCs/>
        </w:rPr>
        <w:t>(2015)</w:t>
      </w:r>
      <w:r>
        <w:t xml:space="preserve">. Paget’s Disease of the Bone. Department of Orthopaedic Surgery, Waterbury Hospital. </w:t>
      </w:r>
    </w:p>
    <w:p w14:paraId="0B8BBBAA" w14:textId="77777777" w:rsidR="00AA7A5B" w:rsidRDefault="00AA7A5B" w:rsidP="00DC4AE6">
      <w:pPr>
        <w:pStyle w:val="BodyText"/>
        <w:spacing w:line="254" w:lineRule="auto"/>
        <w:ind w:left="123" w:right="414"/>
      </w:pPr>
    </w:p>
    <w:p w14:paraId="3D95C7BA" w14:textId="47FF3479" w:rsidR="00AA7A5B" w:rsidRDefault="00AA7A5B" w:rsidP="00DC4AE6">
      <w:pPr>
        <w:pStyle w:val="BodyText"/>
        <w:spacing w:before="77" w:line="254" w:lineRule="auto"/>
        <w:ind w:right="826"/>
      </w:pPr>
      <w:r>
        <w:rPr>
          <w:b/>
        </w:rPr>
        <w:t>John T</w:t>
      </w:r>
      <w:r w:rsidR="00DC609F">
        <w:rPr>
          <w:b/>
        </w:rPr>
        <w:t xml:space="preserve"> </w:t>
      </w:r>
      <w:r w:rsidR="00DC609F">
        <w:rPr>
          <w:bCs/>
        </w:rPr>
        <w:t>(2015)</w:t>
      </w:r>
      <w:r>
        <w:t xml:space="preserve">. Correction of Lower Extremity Coronal Plane Deformities in Children: A Case Study in a  Patient with Achondroplasia. Department of Orthopaedics and Rehabilitation Grand Rounds, Yale University School of Medicine, New Haven CT. </w:t>
      </w:r>
    </w:p>
    <w:p w14:paraId="361BFDF7" w14:textId="77777777" w:rsidR="00AA7A5B" w:rsidRDefault="00AA7A5B" w:rsidP="00DC4AE6">
      <w:pPr>
        <w:pStyle w:val="BodyText"/>
        <w:spacing w:before="9"/>
        <w:rPr>
          <w:sz w:val="23"/>
        </w:rPr>
      </w:pPr>
    </w:p>
    <w:p w14:paraId="6AEACCF0" w14:textId="2E21F740" w:rsidR="00AA7A5B" w:rsidRDefault="00AA7A5B" w:rsidP="00DC4AE6">
      <w:pPr>
        <w:pStyle w:val="BodyText"/>
        <w:spacing w:line="254" w:lineRule="auto"/>
        <w:ind w:right="662"/>
      </w:pPr>
      <w:r>
        <w:rPr>
          <w:b/>
          <w:color w:val="202020"/>
        </w:rPr>
        <w:t>John T</w:t>
      </w:r>
      <w:r w:rsidR="00394E56">
        <w:rPr>
          <w:b/>
          <w:color w:val="202020"/>
        </w:rPr>
        <w:t xml:space="preserve"> </w:t>
      </w:r>
      <w:r w:rsidR="00394E56">
        <w:rPr>
          <w:bCs/>
          <w:color w:val="202020"/>
        </w:rPr>
        <w:t>(2011)</w:t>
      </w:r>
      <w:r>
        <w:rPr>
          <w:color w:val="202020"/>
        </w:rPr>
        <w:t>. Assessing the Arthroscopic Training Resources Utilized in Orthopaedic Resident Education. Association of the American Medical Colleges: Research in Medical Education Conference. Denver, Colorado</w:t>
      </w:r>
      <w:r w:rsidR="00394E56">
        <w:rPr>
          <w:color w:val="202020"/>
        </w:rPr>
        <w:t>.</w:t>
      </w:r>
    </w:p>
    <w:p w14:paraId="4CC4F5B8" w14:textId="77777777" w:rsidR="00AA7A5B" w:rsidRDefault="00AA7A5B" w:rsidP="00DC4AE6">
      <w:pPr>
        <w:pStyle w:val="BodyText"/>
        <w:spacing w:before="3"/>
        <w:rPr>
          <w:sz w:val="24"/>
        </w:rPr>
      </w:pPr>
    </w:p>
    <w:p w14:paraId="16684BC0" w14:textId="0DBB96ED" w:rsidR="00AA7A5B" w:rsidRDefault="00AA7A5B" w:rsidP="00DC4AE6">
      <w:pPr>
        <w:pStyle w:val="BodyText"/>
        <w:spacing w:line="232" w:lineRule="auto"/>
        <w:ind w:right="599"/>
        <w:sectPr w:rsidR="00AA7A5B">
          <w:footerReference w:type="default" r:id="rId8"/>
          <w:pgSz w:w="12240" w:h="15840"/>
          <w:pgMar w:top="1420" w:right="1240" w:bottom="860" w:left="1300" w:header="0" w:footer="672" w:gutter="0"/>
          <w:cols w:space="720"/>
        </w:sectPr>
      </w:pPr>
      <w:r>
        <w:t xml:space="preserve">Tobis S, Trivedi D, Scosyrev E, </w:t>
      </w:r>
      <w:r>
        <w:rPr>
          <w:b/>
        </w:rPr>
        <w:t>John T</w:t>
      </w:r>
      <w:r>
        <w:t>, Allio B, Andler R, Rashid H, Joseph J, Wu G</w:t>
      </w:r>
      <w:r w:rsidR="00394E56">
        <w:t xml:space="preserve"> (2012)</w:t>
      </w:r>
      <w:r>
        <w:t xml:space="preserve">. Laparoscopic Radical Nephrectomy in the Robotic Era: Is the Robot Necessary? Upstate New York </w:t>
      </w:r>
      <w:r>
        <w:lastRenderedPageBreak/>
        <w:t>Urology Resident Competition. Syracuse, New Yor</w:t>
      </w:r>
      <w:r w:rsidR="00834FC9">
        <w:t>k</w:t>
      </w:r>
    </w:p>
    <w:p w14:paraId="20CDD3B6" w14:textId="1B01CFD5" w:rsidR="00B42C60" w:rsidRDefault="00B42C60" w:rsidP="00834FC9">
      <w:pPr>
        <w:pStyle w:val="BodyText"/>
        <w:ind w:right="821"/>
        <w:jc w:val="both"/>
      </w:pPr>
    </w:p>
    <w:sectPr w:rsidR="00B42C60" w:rsidSect="00EF42C3">
      <w:type w:val="continuous"/>
      <w:pgSz w:w="12240" w:h="15840" w:code="1"/>
      <w:pgMar w:top="1397" w:right="1238" w:bottom="864" w:left="1296" w:header="0" w:footer="6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1A2BE" w14:textId="77777777" w:rsidR="009D6072" w:rsidRDefault="009D6072">
      <w:r>
        <w:separator/>
      </w:r>
    </w:p>
  </w:endnote>
  <w:endnote w:type="continuationSeparator" w:id="0">
    <w:p w14:paraId="5743A889" w14:textId="77777777" w:rsidR="009D6072" w:rsidRDefault="009D6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5D61C" w14:textId="2AAA7613" w:rsidR="00FC031B" w:rsidRDefault="00FC031B" w:rsidP="00FC031B">
    <w:pPr>
      <w:pStyle w:val="Footer"/>
      <w:jc w:val="right"/>
    </w:pPr>
    <w:r>
      <w:t xml:space="preserve">Last Updated </w:t>
    </w:r>
    <w:r w:rsidR="00977AB6">
      <w:t>3/30/2023</w:t>
    </w:r>
  </w:p>
  <w:p w14:paraId="26F73220" w14:textId="170EB3D6" w:rsidR="00B42C60" w:rsidRDefault="00B42C60" w:rsidP="00FC031B">
    <w:pPr>
      <w:pStyle w:val="BodyText"/>
      <w:spacing w:line="14" w:lineRule="auto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35566" w14:textId="77777777" w:rsidR="009D6072" w:rsidRDefault="009D6072">
      <w:r>
        <w:separator/>
      </w:r>
    </w:p>
  </w:footnote>
  <w:footnote w:type="continuationSeparator" w:id="0">
    <w:p w14:paraId="22D98573" w14:textId="77777777" w:rsidR="009D6072" w:rsidRDefault="009D60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C60"/>
    <w:rsid w:val="00000F06"/>
    <w:rsid w:val="00033B1E"/>
    <w:rsid w:val="00046789"/>
    <w:rsid w:val="00057225"/>
    <w:rsid w:val="000F189F"/>
    <w:rsid w:val="000F295B"/>
    <w:rsid w:val="00100664"/>
    <w:rsid w:val="001043BB"/>
    <w:rsid w:val="00107DFB"/>
    <w:rsid w:val="00120A29"/>
    <w:rsid w:val="001766FC"/>
    <w:rsid w:val="001933DA"/>
    <w:rsid w:val="00193E39"/>
    <w:rsid w:val="001A38B1"/>
    <w:rsid w:val="001B5A15"/>
    <w:rsid w:val="001B6610"/>
    <w:rsid w:val="001D48C1"/>
    <w:rsid w:val="001E2EB9"/>
    <w:rsid w:val="00242D98"/>
    <w:rsid w:val="0027592A"/>
    <w:rsid w:val="00285916"/>
    <w:rsid w:val="002859C5"/>
    <w:rsid w:val="00286362"/>
    <w:rsid w:val="00291FB2"/>
    <w:rsid w:val="002A7B69"/>
    <w:rsid w:val="002C1112"/>
    <w:rsid w:val="0030680E"/>
    <w:rsid w:val="003232BF"/>
    <w:rsid w:val="00331586"/>
    <w:rsid w:val="00346B78"/>
    <w:rsid w:val="00354A2B"/>
    <w:rsid w:val="003629A0"/>
    <w:rsid w:val="003720C8"/>
    <w:rsid w:val="003776FF"/>
    <w:rsid w:val="00390042"/>
    <w:rsid w:val="00394E56"/>
    <w:rsid w:val="003A14A2"/>
    <w:rsid w:val="003B525E"/>
    <w:rsid w:val="003B63E9"/>
    <w:rsid w:val="00411265"/>
    <w:rsid w:val="0044745F"/>
    <w:rsid w:val="004A445F"/>
    <w:rsid w:val="004C560B"/>
    <w:rsid w:val="004E0D85"/>
    <w:rsid w:val="00513C74"/>
    <w:rsid w:val="005554AB"/>
    <w:rsid w:val="00555912"/>
    <w:rsid w:val="005679B6"/>
    <w:rsid w:val="00574656"/>
    <w:rsid w:val="0058618F"/>
    <w:rsid w:val="005A654A"/>
    <w:rsid w:val="005B6A54"/>
    <w:rsid w:val="005C54A7"/>
    <w:rsid w:val="005D36B5"/>
    <w:rsid w:val="005F3EF9"/>
    <w:rsid w:val="0060019A"/>
    <w:rsid w:val="00647AF5"/>
    <w:rsid w:val="00682266"/>
    <w:rsid w:val="006928C8"/>
    <w:rsid w:val="006F6C6D"/>
    <w:rsid w:val="007052B3"/>
    <w:rsid w:val="00711F64"/>
    <w:rsid w:val="00770B7B"/>
    <w:rsid w:val="00786F8F"/>
    <w:rsid w:val="007E0A43"/>
    <w:rsid w:val="007E7272"/>
    <w:rsid w:val="00800EE4"/>
    <w:rsid w:val="00812CA9"/>
    <w:rsid w:val="00834FC9"/>
    <w:rsid w:val="0089693D"/>
    <w:rsid w:val="008E53EF"/>
    <w:rsid w:val="008E5A13"/>
    <w:rsid w:val="009047EB"/>
    <w:rsid w:val="009060B5"/>
    <w:rsid w:val="009245CB"/>
    <w:rsid w:val="0092512D"/>
    <w:rsid w:val="009407DE"/>
    <w:rsid w:val="0094469B"/>
    <w:rsid w:val="00977AB6"/>
    <w:rsid w:val="009A4262"/>
    <w:rsid w:val="009C751B"/>
    <w:rsid w:val="009D6072"/>
    <w:rsid w:val="009E3777"/>
    <w:rsid w:val="00A32F60"/>
    <w:rsid w:val="00A330EE"/>
    <w:rsid w:val="00A36F4B"/>
    <w:rsid w:val="00A377E1"/>
    <w:rsid w:val="00A51EA5"/>
    <w:rsid w:val="00A56BAE"/>
    <w:rsid w:val="00A65CB5"/>
    <w:rsid w:val="00A91288"/>
    <w:rsid w:val="00A93813"/>
    <w:rsid w:val="00AA7A5B"/>
    <w:rsid w:val="00AE4411"/>
    <w:rsid w:val="00AF25E7"/>
    <w:rsid w:val="00AF5CEF"/>
    <w:rsid w:val="00B42C60"/>
    <w:rsid w:val="00B51E55"/>
    <w:rsid w:val="00B56BB0"/>
    <w:rsid w:val="00B871D2"/>
    <w:rsid w:val="00B92E40"/>
    <w:rsid w:val="00BB174B"/>
    <w:rsid w:val="00BB454B"/>
    <w:rsid w:val="00BB5701"/>
    <w:rsid w:val="00BD26D6"/>
    <w:rsid w:val="00BD7E92"/>
    <w:rsid w:val="00BE746D"/>
    <w:rsid w:val="00BF23F3"/>
    <w:rsid w:val="00C166F7"/>
    <w:rsid w:val="00C362E0"/>
    <w:rsid w:val="00C53CB3"/>
    <w:rsid w:val="00C565E8"/>
    <w:rsid w:val="00C66EA9"/>
    <w:rsid w:val="00C86AD6"/>
    <w:rsid w:val="00CD102A"/>
    <w:rsid w:val="00CD1053"/>
    <w:rsid w:val="00CE77F3"/>
    <w:rsid w:val="00D068FF"/>
    <w:rsid w:val="00D46D51"/>
    <w:rsid w:val="00D47057"/>
    <w:rsid w:val="00D5059B"/>
    <w:rsid w:val="00D55842"/>
    <w:rsid w:val="00D74A52"/>
    <w:rsid w:val="00D76AB8"/>
    <w:rsid w:val="00D82135"/>
    <w:rsid w:val="00DA1D89"/>
    <w:rsid w:val="00DC4AE6"/>
    <w:rsid w:val="00DC609F"/>
    <w:rsid w:val="00DD461E"/>
    <w:rsid w:val="00E06498"/>
    <w:rsid w:val="00E17C3E"/>
    <w:rsid w:val="00E83E24"/>
    <w:rsid w:val="00E9466E"/>
    <w:rsid w:val="00EB0ACD"/>
    <w:rsid w:val="00EE4B9B"/>
    <w:rsid w:val="00EF42C3"/>
    <w:rsid w:val="00EF6881"/>
    <w:rsid w:val="00F33A64"/>
    <w:rsid w:val="00F35401"/>
    <w:rsid w:val="00F37E14"/>
    <w:rsid w:val="00F42243"/>
    <w:rsid w:val="00F43B36"/>
    <w:rsid w:val="00F561D0"/>
    <w:rsid w:val="00F65C76"/>
    <w:rsid w:val="00F84719"/>
    <w:rsid w:val="00F95D23"/>
    <w:rsid w:val="00F97A19"/>
    <w:rsid w:val="00FB226F"/>
    <w:rsid w:val="00FC031B"/>
    <w:rsid w:val="00FF0521"/>
    <w:rsid w:val="1C44BB70"/>
    <w:rsid w:val="77A6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A66080"/>
  <w15:docId w15:val="{D33D8124-5429-46A0-8B46-A416607D2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5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189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89F"/>
    <w:rPr>
      <w:rFonts w:ascii="Segoe UI" w:eastAsia="Times New Roman" w:hAnsi="Segoe UI" w:cs="Segoe UI"/>
      <w:sz w:val="18"/>
      <w:szCs w:val="18"/>
      <w:lang w:bidi="en-US"/>
    </w:rPr>
  </w:style>
  <w:style w:type="character" w:customStyle="1" w:styleId="fm-citation-ids-label">
    <w:name w:val="fm-citation-ids-label"/>
    <w:basedOn w:val="DefaultParagraphFont"/>
    <w:rsid w:val="00BB5701"/>
  </w:style>
  <w:style w:type="paragraph" w:styleId="Header">
    <w:name w:val="header"/>
    <w:basedOn w:val="Normal"/>
    <w:link w:val="HeaderChar"/>
    <w:uiPriority w:val="99"/>
    <w:unhideWhenUsed/>
    <w:rsid w:val="00711F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1F64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711F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1F64"/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60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2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4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93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8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06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9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595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862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407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2999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1559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4714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7355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0469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107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069722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4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9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615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945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57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3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74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219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0103129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1735200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0275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0958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17063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81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41281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5035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0707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6665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8322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5044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9967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685077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29323890">
                                                                                                          <w:marLeft w:val="0"/>
                                                                                                          <w:marRight w:val="6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23702557">
                                                                                                              <w:marLeft w:val="0"/>
                                                                                                              <w:marRight w:val="120"/>
                                                                                                              <w:marTop w:val="0"/>
                                                                                                              <w:marBottom w:val="150"/>
                                                                                                              <w:divBdr>
                                                                                                                <w:top w:val="single" w:sz="2" w:space="0" w:color="EFEFEF"/>
                                                                                                                <w:left w:val="single" w:sz="6" w:space="0" w:color="EFEFEF"/>
                                                                                                                <w:bottom w:val="single" w:sz="6" w:space="0" w:color="E2E2E2"/>
                                                                                                                <w:right w:val="single" w:sz="6" w:space="0" w:color="EFEFEF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694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990907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8979398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047975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765518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841493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96283578">
                                                                                                                                          <w:marLeft w:val="225"/>
                                                                                                                                          <w:marRight w:val="225"/>
                                                                                                                                          <w:marTop w:val="75"/>
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6314445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8076679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5482630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7513605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ubmed.ncbi.nlm.nih.gov/32322804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6C9E6-3341-4019-B50A-73C67648D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1264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John</dc:creator>
  <cp:lastModifiedBy>Tammy John</cp:lastModifiedBy>
  <cp:revision>4</cp:revision>
  <cp:lastPrinted>2022-07-28T10:35:00Z</cp:lastPrinted>
  <dcterms:created xsi:type="dcterms:W3CDTF">2023-03-30T10:41:00Z</dcterms:created>
  <dcterms:modified xsi:type="dcterms:W3CDTF">2023-12-04T03:05:00Z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2020-09-22T00:00:00Z</vt:filetime>
  </property>
</Properties>
</file>